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4"/>
        <w:tblW w:w="94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</w:trPr>
        <w:tc>
          <w:tcPr>
            <w:tcW w:w="9412" w:type="dxa"/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pict>
                <v:shape id="Text Box 2" o:spid="_x0000_s1026" o:spt="202" type="#_x0000_t202" style="position:absolute;left:0pt;margin-left:-18.15pt;margin-top:-47.1pt;height:19.7pt;width:513pt;z-index:251657216;mso-width-relative:page;mso-height-relative:page;" stroked="f" coordsize="21600,21600" o:gfxdata="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Da+4HYAAAACwEAAA8AAAAAAAAAAQAgAAAAIgAAAGRycy9kb3du&#10;cmV2LnhtbFBLAQIUABQAAAAIAIdO4kBbbAyc/wEAAO8DAAAOAAAAAAAAAAEAIAAAACcBAABkcnMv&#10;ZTJvRG9jLnhtbFBLBQYAAAAABgAGAFkBAACYBQAAAAA=&#10;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6670"/>
              </w:tabs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ab/>
            </w:r>
          </w:p>
        </w:tc>
      </w:tr>
    </w:tbl>
    <w:p>
      <w:pPr>
        <w:spacing w:line="1000" w:lineRule="exact"/>
        <w:jc w:val="center"/>
        <w:rPr>
          <w:rFonts w:hint="eastAsia" w:ascii="宋体" w:hAnsi="宋体"/>
          <w:sz w:val="72"/>
          <w:szCs w:val="84"/>
        </w:rPr>
      </w:pPr>
      <w:r>
        <w:rPr>
          <w:rFonts w:hint="eastAsia" w:ascii="宋体" w:hAnsi="宋体"/>
          <w:sz w:val="84"/>
          <w:szCs w:val="84"/>
        </w:rPr>
        <w:t>战略性新兴产业分类</w:t>
      </w: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楷体_GB2312" w:hAnsi="宋体" w:eastAsia="楷体_GB2312"/>
          <w:sz w:val="32"/>
        </w:rPr>
      </w:pPr>
      <w:r>
        <w:rPr>
          <w:rFonts w:hint="eastAsia" w:ascii="楷体_GB2312" w:hAnsi="宋体" w:eastAsia="楷体_GB2312"/>
          <w:sz w:val="32"/>
        </w:rPr>
        <w:t>（适用于</w:t>
      </w:r>
      <w:r>
        <w:rPr>
          <w:rFonts w:ascii="楷体_GB2312" w:hAnsi="宋体" w:eastAsia="楷体_GB2312"/>
          <w:sz w:val="32"/>
        </w:rPr>
        <w:t>2019</w:t>
      </w:r>
      <w:r>
        <w:rPr>
          <w:rFonts w:hint="eastAsia" w:ascii="楷体_GB2312" w:hAnsi="宋体" w:eastAsia="楷体_GB2312"/>
          <w:sz w:val="32"/>
        </w:rPr>
        <w:t>年统计年报）</w:t>
      </w: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5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spacing w:line="600" w:lineRule="exact"/>
        <w:jc w:val="center"/>
        <w:rPr>
          <w:rFonts w:ascii="楷体_GB2312" w:hAnsi="宋体" w:eastAsia="楷体_GB2312"/>
          <w:sz w:val="32"/>
        </w:rPr>
      </w:pPr>
      <w:r>
        <w:rPr>
          <w:rFonts w:hint="eastAsia" w:ascii="楷体_GB2312" w:hAnsi="宋体" w:eastAsia="楷体_GB2312"/>
          <w:sz w:val="32"/>
        </w:rPr>
        <w:t xml:space="preserve"> </w:t>
      </w:r>
    </w:p>
    <w:p>
      <w:pPr>
        <w:spacing w:line="600" w:lineRule="exact"/>
        <w:jc w:val="center"/>
        <w:rPr>
          <w:rFonts w:ascii="楷体_GB2312" w:hAnsi="宋体" w:eastAsia="楷体_GB2312"/>
          <w:color w:val="FF0000"/>
          <w:sz w:val="32"/>
        </w:rPr>
      </w:pPr>
      <w:r>
        <w:rPr>
          <w:rFonts w:hint="eastAsia" w:ascii="楷体_GB2312" w:hAnsi="宋体" w:eastAsia="楷体_GB2312"/>
          <w:color w:val="FF0000"/>
          <w:sz w:val="32"/>
        </w:rPr>
        <w:t xml:space="preserve"> </w:t>
      </w:r>
    </w:p>
    <w:p>
      <w:pPr>
        <w:spacing w:line="600" w:lineRule="exact"/>
        <w:jc w:val="center"/>
        <w:rPr>
          <w:rFonts w:ascii="楷体_GB2312" w:hAnsi="宋体" w:eastAsia="楷体_GB2312"/>
          <w:sz w:val="32"/>
        </w:rPr>
      </w:pPr>
      <w:r>
        <w:rPr>
          <w:rFonts w:ascii="楷体_GB2312" w:hAnsi="宋体" w:eastAsia="楷体_GB2312"/>
          <w:sz w:val="32"/>
        </w:rPr>
        <w:t>2019</w:t>
      </w:r>
      <w:r>
        <w:rPr>
          <w:rFonts w:hint="eastAsia" w:ascii="楷体_GB2312" w:hAnsi="宋体" w:eastAsia="楷体_GB2312"/>
          <w:sz w:val="32"/>
        </w:rPr>
        <w:t>年</w:t>
      </w:r>
      <w:r>
        <w:rPr>
          <w:rFonts w:ascii="楷体_GB2312" w:hAnsi="宋体" w:eastAsia="楷体_GB2312"/>
          <w:sz w:val="32"/>
        </w:rPr>
        <w:t>1</w:t>
      </w:r>
      <w:r>
        <w:rPr>
          <w:rFonts w:hint="eastAsia" w:ascii="楷体_GB2312" w:hAnsi="宋体" w:eastAsia="楷体_GB2312"/>
          <w:sz w:val="32"/>
        </w:rPr>
        <w:t>2</w:t>
      </w:r>
      <w:r>
        <w:rPr>
          <w:rFonts w:ascii="楷体_GB2312" w:hAnsi="宋体" w:eastAsia="楷体_GB2312"/>
          <w:sz w:val="32"/>
        </w:rPr>
        <w:t>月</w:t>
      </w:r>
    </w:p>
    <w:p>
      <w:pPr>
        <w:jc w:val="center"/>
        <w:rPr>
          <w:rFonts w:ascii="宋体" w:hAnsi="宋体"/>
        </w:rPr>
      </w:pPr>
    </w:p>
    <w:p>
      <w:pPr>
        <w:spacing w:line="360" w:lineRule="exact"/>
        <w:jc w:val="center"/>
        <w:rPr>
          <w:rFonts w:ascii="宋体" w:hAnsi="宋体"/>
          <w:spacing w:val="-8"/>
          <w:sz w:val="32"/>
          <w:szCs w:val="32"/>
        </w:rPr>
      </w:pPr>
    </w:p>
    <w:p>
      <w:pPr>
        <w:spacing w:line="360" w:lineRule="exact"/>
        <w:jc w:val="center"/>
        <w:rPr>
          <w:rFonts w:ascii="宋体" w:hAnsi="宋体"/>
          <w:spacing w:val="-8"/>
          <w:sz w:val="32"/>
          <w:szCs w:val="32"/>
        </w:rPr>
      </w:pPr>
    </w:p>
    <w:p>
      <w:pPr>
        <w:spacing w:line="360" w:lineRule="exact"/>
        <w:jc w:val="center"/>
        <w:rPr>
          <w:rFonts w:ascii="宋体" w:hAnsi="宋体"/>
          <w:spacing w:val="-8"/>
          <w:sz w:val="32"/>
          <w:szCs w:val="32"/>
        </w:rPr>
      </w:pPr>
    </w:p>
    <w:p>
      <w:pPr>
        <w:spacing w:line="360" w:lineRule="exact"/>
        <w:jc w:val="center"/>
        <w:rPr>
          <w:rFonts w:ascii="宋体" w:hAnsi="宋体"/>
          <w:spacing w:val="-8"/>
          <w:sz w:val="32"/>
          <w:szCs w:val="32"/>
        </w:rPr>
      </w:pPr>
      <w:r>
        <w:rPr>
          <w:rFonts w:ascii="宋体" w:hAnsi="宋体"/>
          <w:spacing w:val="-8"/>
          <w:sz w:val="32"/>
          <w:szCs w:val="32"/>
        </w:rPr>
        <w:pict>
          <v:shape id="Text Box 3" o:spid="_x0000_s1027" o:spt="202" type="#_x0000_t202" style="position:absolute;left:0pt;margin-left:-9pt;margin-top:-46.8pt;height:39pt;width:495pt;z-index:251658240;mso-width-relative:page;mso-height-relative:page;" stroked="f" coordsize="21600,21600" o:gfxdata="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St7jLYAAAACwEAAA8AAAAAAAAAAQAgAAAAIgAAAGRycy9kb3ducmV2&#10;LnhtbFBLAQIUABQAAAAIAIdO4kCWqYh1/AEAAO8DAAAOAAAAAAAAAAEAIAAAACcBAABkcnMvZTJv&#10;RG9jLnhtbFBLBQYAAAAABgAGAFkBAACVBQAAAAA=&#10;">
            <v:path/>
            <v:fill focussize="0,0"/>
            <v:stroke on="f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</w:p>
    <w:p>
      <w:pPr>
        <w:spacing w:line="360" w:lineRule="exact"/>
        <w:jc w:val="center"/>
        <w:rPr>
          <w:rFonts w:ascii="宋体" w:hAnsi="宋体"/>
          <w:spacing w:val="-8"/>
          <w:sz w:val="32"/>
          <w:szCs w:val="32"/>
        </w:rPr>
      </w:pPr>
      <w:r>
        <w:rPr>
          <w:rFonts w:hint="eastAsia" w:ascii="宋体" w:hAnsi="宋体"/>
          <w:spacing w:val="-8"/>
          <w:sz w:val="32"/>
          <w:szCs w:val="32"/>
        </w:rPr>
        <w:t>本报表制度根据《中华人民共和国统计法》的有关规定制定</w:t>
      </w:r>
    </w:p>
    <w:p>
      <w:pPr>
        <w:spacing w:line="360" w:lineRule="exact"/>
        <w:jc w:val="center"/>
        <w:rPr>
          <w:rFonts w:ascii="宋体" w:hAnsi="宋体"/>
          <w:spacing w:val="-8"/>
          <w:sz w:val="28"/>
          <w:szCs w:val="32"/>
        </w:rPr>
      </w:pPr>
    </w:p>
    <w:p>
      <w:pPr>
        <w:spacing w:line="360" w:lineRule="exact"/>
        <w:ind w:firstLine="528" w:firstLineChars="200"/>
        <w:rPr>
          <w:rFonts w:ascii="宋体" w:hAnsi="宋体"/>
          <w:spacing w:val="-8"/>
          <w:sz w:val="28"/>
        </w:rPr>
      </w:pPr>
    </w:p>
    <w:p>
      <w:pPr>
        <w:spacing w:line="360" w:lineRule="auto"/>
        <w:ind w:firstLine="560" w:firstLineChars="200"/>
        <w:rPr>
          <w:rFonts w:eastAsia="仿宋_GB2312"/>
          <w:bCs/>
          <w:sz w:val="28"/>
        </w:rPr>
      </w:pPr>
      <w:r>
        <w:rPr>
          <w:rFonts w:hint="eastAsia" w:eastAsia="仿宋_GB2312"/>
          <w:bCs/>
          <w:sz w:val="28"/>
        </w:rPr>
        <w:t>《中华人民共和国统计法》第七条规定：国家机关、企业事业单位和其他组织以及个体工商户和个人等统计调查对象，必须依照本法和国家有关规定，真实、准确、完整、及时地提供统计调查所需的资料，不得提供不真实或者不完整的统计资料，不得迟报、拒报统计资料。</w:t>
      </w:r>
    </w:p>
    <w:p>
      <w:pPr>
        <w:spacing w:line="360" w:lineRule="auto"/>
        <w:ind w:firstLine="562" w:firstLineChars="200"/>
        <w:rPr>
          <w:rFonts w:eastAsia="仿宋_GB2312"/>
          <w:b/>
          <w:bCs/>
          <w:sz w:val="28"/>
        </w:rPr>
      </w:pPr>
    </w:p>
    <w:p>
      <w:pPr>
        <w:spacing w:line="360" w:lineRule="auto"/>
        <w:ind w:firstLine="560" w:firstLineChars="200"/>
        <w:rPr>
          <w:rFonts w:eastAsia="仿宋_GB2312"/>
          <w:b/>
          <w:bCs/>
          <w:sz w:val="28"/>
        </w:rPr>
      </w:pPr>
      <w:r>
        <w:rPr>
          <w:rFonts w:hint="eastAsia" w:eastAsia="仿宋_GB2312"/>
          <w:bCs/>
          <w:sz w:val="28"/>
        </w:rPr>
        <w:t>《中华人民共和国统计法》第九条规定：统计机构和统计人员对在统计工作中知悉的国家秘密、商业秘密和个人信息，应当予以保密。</w:t>
      </w:r>
    </w:p>
    <w:p>
      <w:pPr>
        <w:spacing w:line="480" w:lineRule="exact"/>
        <w:ind w:firstLine="561"/>
        <w:rPr>
          <w:rFonts w:ascii="宋体" w:hAnsi="宋体"/>
          <w:spacing w:val="-8"/>
          <w:sz w:val="28"/>
        </w:rPr>
      </w:pPr>
    </w:p>
    <w:p>
      <w:pPr>
        <w:spacing w:line="480" w:lineRule="exact"/>
        <w:ind w:firstLine="561"/>
        <w:rPr>
          <w:rFonts w:ascii="宋体" w:hAnsi="宋体"/>
          <w:spacing w:val="-8"/>
          <w:sz w:val="28"/>
        </w:rPr>
      </w:pPr>
    </w:p>
    <w:p>
      <w:pPr>
        <w:spacing w:line="360" w:lineRule="exact"/>
        <w:rPr>
          <w:rFonts w:ascii="宋体" w:hAnsi="宋体"/>
          <w:spacing w:val="-8"/>
          <w:sz w:val="28"/>
        </w:rPr>
      </w:pPr>
    </w:p>
    <w:p>
      <w:pPr>
        <w:spacing w:line="360" w:lineRule="exact"/>
        <w:rPr>
          <w:rFonts w:ascii="宋体" w:hAnsi="宋体"/>
          <w:sz w:val="28"/>
        </w:rPr>
      </w:pPr>
    </w:p>
    <w:p>
      <w:pPr>
        <w:spacing w:line="360" w:lineRule="exact"/>
        <w:rPr>
          <w:rFonts w:ascii="宋体" w:hAnsi="宋体"/>
          <w:sz w:val="28"/>
        </w:rPr>
      </w:pPr>
    </w:p>
    <w:p>
      <w:pPr>
        <w:spacing w:line="360" w:lineRule="exact"/>
        <w:rPr>
          <w:rFonts w:ascii="宋体" w:hAnsi="宋体"/>
          <w:sz w:val="28"/>
        </w:rPr>
      </w:pPr>
    </w:p>
    <w:p>
      <w:pPr>
        <w:spacing w:line="360" w:lineRule="exact"/>
        <w:rPr>
          <w:rFonts w:ascii="宋体" w:hAnsi="宋体"/>
          <w:sz w:val="28"/>
        </w:rPr>
      </w:pPr>
    </w:p>
    <w:p>
      <w:pPr>
        <w:spacing w:line="360" w:lineRule="exact"/>
        <w:rPr>
          <w:rFonts w:ascii="宋体" w:hAnsi="宋体"/>
          <w:sz w:val="28"/>
        </w:rPr>
      </w:pPr>
    </w:p>
    <w:p>
      <w:pPr>
        <w:spacing w:line="360" w:lineRule="exact"/>
        <w:rPr>
          <w:rFonts w:ascii="宋体" w:hAnsi="宋体"/>
          <w:sz w:val="28"/>
        </w:rPr>
      </w:pPr>
    </w:p>
    <w:p>
      <w:pPr>
        <w:spacing w:line="360" w:lineRule="exact"/>
        <w:rPr>
          <w:rFonts w:ascii="宋体" w:hAnsi="宋体"/>
          <w:sz w:val="28"/>
        </w:rPr>
      </w:pPr>
    </w:p>
    <w:p>
      <w:pPr>
        <w:spacing w:line="360" w:lineRule="exact"/>
        <w:rPr>
          <w:rFonts w:ascii="宋体" w:hAnsi="宋体"/>
          <w:sz w:val="28"/>
        </w:rPr>
      </w:pPr>
    </w:p>
    <w:p>
      <w:pPr>
        <w:rPr>
          <w:rFonts w:ascii="宋体" w:hAnsi="宋体"/>
          <w:sz w:val="28"/>
        </w:rPr>
      </w:pPr>
    </w:p>
    <w:p>
      <w:pPr>
        <w:rPr>
          <w:rFonts w:ascii="宋体" w:hAnsi="宋体"/>
          <w:sz w:val="28"/>
        </w:rPr>
      </w:pPr>
    </w:p>
    <w:p>
      <w:pPr>
        <w:rPr>
          <w:rFonts w:ascii="宋体" w:hAnsi="宋体"/>
          <w:sz w:val="28"/>
        </w:rPr>
      </w:pPr>
    </w:p>
    <w:p>
      <w:pPr>
        <w:rPr>
          <w:rFonts w:ascii="宋体" w:hAnsi="宋体"/>
          <w:sz w:val="28"/>
        </w:rPr>
      </w:pPr>
    </w:p>
    <w:p>
      <w:pPr>
        <w:rPr>
          <w:rFonts w:ascii="宋体" w:hAnsi="宋体"/>
          <w:sz w:val="28"/>
        </w:rPr>
      </w:pPr>
    </w:p>
    <w:p>
      <w:pPr>
        <w:rPr>
          <w:rFonts w:ascii="宋体" w:hAnsi="宋体"/>
          <w:sz w:val="28"/>
        </w:rPr>
      </w:pPr>
    </w:p>
    <w:p>
      <w:pPr>
        <w:rPr>
          <w:rFonts w:ascii="宋体" w:hAnsi="宋体"/>
          <w:sz w:val="28"/>
        </w:rPr>
      </w:pPr>
    </w:p>
    <w:p>
      <w:pPr>
        <w:rPr>
          <w:rFonts w:ascii="宋体" w:hAnsi="宋体"/>
          <w:sz w:val="28"/>
        </w:rPr>
      </w:pPr>
    </w:p>
    <w:p>
      <w:pPr>
        <w:ind w:firstLine="537" w:firstLineChars="192"/>
        <w:rPr>
          <w:rFonts w:ascii="宋体" w:hAnsi="宋体"/>
          <w:b/>
          <w:sz w:val="28"/>
        </w:rPr>
      </w:pPr>
      <w:r>
        <w:rPr>
          <w:rFonts w:hint="eastAsia" w:ascii="宋体" w:hAnsi="宋体"/>
          <w:sz w:val="28"/>
        </w:rPr>
        <w:t>本制度由</w:t>
      </w:r>
      <w:r>
        <w:rPr>
          <w:rFonts w:hint="eastAsia" w:ascii="宋体" w:hAnsi="宋体"/>
          <w:color w:val="FF0000"/>
          <w:sz w:val="28"/>
        </w:rPr>
        <w:t>东莞市</w:t>
      </w:r>
      <w:r>
        <w:rPr>
          <w:rFonts w:hint="eastAsia" w:ascii="宋体" w:hAnsi="宋体"/>
          <w:sz w:val="28"/>
        </w:rPr>
        <w:t>统计局负责解释</w:t>
      </w:r>
      <w:r>
        <w:rPr>
          <w:rFonts w:hint="eastAsia" w:ascii="宋体" w:hAnsi="宋体"/>
          <w:b/>
          <w:sz w:val="28"/>
        </w:rPr>
        <w:t>。</w:t>
      </w:r>
    </w:p>
    <w:p>
      <w:pPr>
        <w:snapToGrid w:val="0"/>
        <w:spacing w:beforeLines="400" w:afterLines="200"/>
        <w:jc w:val="center"/>
        <w:outlineLvl w:val="0"/>
        <w:rPr>
          <w:rFonts w:eastAsia="黑体"/>
          <w:sz w:val="32"/>
        </w:rPr>
        <w:sectPr>
          <w:headerReference r:id="rId3" w:type="default"/>
          <w:headerReference r:id="rId4" w:type="even"/>
          <w:pgSz w:w="11906" w:h="16838"/>
          <w:pgMar w:top="1418" w:right="1247" w:bottom="1247" w:left="1247" w:header="851" w:footer="851" w:gutter="0"/>
          <w:pgNumType w:fmt="numberInDash" w:start="1"/>
          <w:cols w:space="720" w:num="1"/>
          <w:docGrid w:linePitch="312" w:charSpace="0"/>
        </w:sectPr>
      </w:pPr>
    </w:p>
    <w:p>
      <w:pPr>
        <w:spacing w:beforeLines="300" w:afterLines="100"/>
        <w:jc w:val="center"/>
        <w:outlineLvl w:val="1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（三）工业战略性新兴产业分类</w:t>
      </w:r>
    </w:p>
    <w:tbl>
      <w:tblPr>
        <w:tblStyle w:val="44"/>
        <w:tblW w:w="10382" w:type="dxa"/>
        <w:tblInd w:w="-5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701"/>
        <w:gridCol w:w="1134"/>
        <w:gridCol w:w="2268"/>
        <w:gridCol w:w="3402"/>
        <w:gridCol w:w="10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tblHeader/>
        </w:trPr>
        <w:tc>
          <w:tcPr>
            <w:tcW w:w="85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left="-531" w:leftChars="-253" w:firstLine="281" w:firstLineChars="14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代码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战略性新兴产业分类名称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行业代码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left="-107" w:leftChars="-51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行业名称</w:t>
            </w:r>
          </w:p>
        </w:tc>
        <w:tc>
          <w:tcPr>
            <w:tcW w:w="34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重点产品和服务</w:t>
            </w:r>
          </w:p>
        </w:tc>
        <w:tc>
          <w:tcPr>
            <w:tcW w:w="1026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产品代码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新一代信息技术产业产业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kern w:val="0"/>
                <w:sz w:val="22"/>
                <w:szCs w:val="20"/>
              </w:rPr>
            </w:pPr>
            <w:r>
              <w:rPr>
                <w:b/>
                <w:color w:val="000000"/>
                <w:kern w:val="0"/>
                <w:sz w:val="22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kern w:val="0"/>
                <w:sz w:val="22"/>
                <w:szCs w:val="20"/>
              </w:rPr>
            </w:pPr>
            <w:r>
              <w:rPr>
                <w:b/>
                <w:color w:val="000000"/>
                <w:kern w:val="0"/>
                <w:sz w:val="22"/>
                <w:szCs w:val="20"/>
              </w:rPr>
              <w:t>　</w:t>
            </w:r>
          </w:p>
        </w:tc>
        <w:tc>
          <w:tcPr>
            <w:tcW w:w="1026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下一代信息网络产业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网络设备制造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3919*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其他计算机制造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高端路由器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单槽位处理路由器（单槽位处理能力≧400Gbps）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整机处理路由器（整机处理能力≧6.4Tbps（双向））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多种速率接口路由器（支持10Gbps/40Gbps/100Gbps）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大规模集群路由器（支持2+x（x≧4））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多种速率接口服务器（支持10Gbps/40Gbps/100Gbps）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OpenFlow交换机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智能路由器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支持可热插拔数据卡的智能终端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支持可热插拔其它通信卡的智能终端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通信系统设备制造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新一代移动通信基站设备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新一代移动通信网络控制设备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新一代移动通信基站天线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新一代移动通信电路交换机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新一代移动通信分组交换机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数字程控交换机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三层交换机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以太网交换机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卫星通信传输设备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卫星地面接收机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卫星地面站终端机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卫星地面上行系统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卫星地面差放站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先进地面通信系统（采用卫星通信新技术（新协议）的高性价比地面通信系统）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新一代地面接收系统（基于自主数据源的高速全交换式的地面接收系统）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应急减灾卫星通信系统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宽带/高频/激光卫星通信系统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C、Ku、Ka 及L 波段的转发器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面向服务的分发系统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模式类应用系统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微波通信设备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散射通信设备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载波通信设备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通信导航定向设备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基于IPv4/IPv6的高性能路由器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基于IPv4/IPv6的高性能交换机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宽带无线固定接入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宽带无线局域网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移动宽带系统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交互式广播网络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近距离超高频无线通信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有源光网络接入（AON）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无源光网络接入（PON）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电力线载波机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甚小型天线地球站（VSAT）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光端机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光缆中继设备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光纤放大器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波分复用器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光交叉联接设备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光分叉复用设备(ADM)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多业务传送设备(MSTP)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电光转换器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ASON设备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MSTP设备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MSAP设备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光传送网络设备(OTN)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4G宽带通信设备（基于LTE、LTE-Advanced宽带无线移动通信技术）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5G接入网设备（支持20MHz的系统带宽和下行100Mbps/上行50Mbps以上的传输数据率）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5G核心网设备（支持20MHz的系统带宽和下行100Mbps/上行50Mbps以上的传输数据率）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超大容量密集波分复用（DWDM）设备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可重构光分插复用设备（ROADM）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光交叉互连（OXC）设备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大容量高速率光传送网（OTN）设备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城域接入型有源和无源波分复用（WDM）设备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光互联设备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分组传送网（PTN）设备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分组增强型OTN（POTN）设备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智能光网络设备（ASON）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软件定义光传送设备（SDTN）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多业务传输和接入设备（MSTP/MSTP）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10G速率单波长PON设备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40G及以上速率基于波长可调激光器的多波长PON设备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波长路由方式的密集波分复用PON设备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利用照明LED的室内可见光接入设备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近距离无线通信节点设备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近距离无线通信设备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物联网网关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M2M网关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车联网网关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IP中继媒体网关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3921087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RTLS定位系统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宽带接入设备（支持光纤、同轴电缆等传输介质）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骨干网交换设备（支持广播节目和宽带数据的两个平面数据流量的高速传输、交换和服务质量要求，支持 IPv6、多播 VPN 等协议）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骨干网传输设备（支持广播节目和宽带数据的两个平面数据流量的高速传输、交换和服务质量要求，支持 IPv6、多播 VPN 等协议）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有线无线融合传输和分发设备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直播卫星地面接收设备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智能家庭多媒体网关（支持媒体融合业务）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有线无线宽带互联设备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信令网关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新型计算机及信息终端设备制造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计算机整机制造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计算机零部件制造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新型计算机显示设备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手持平板电脑显示设备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新型计算机、手持平板电脑主板、显卡、网卡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新型计算机等电源设备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新型计算机其他零部件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3913*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计算机外围设备制造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人机交互设备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触感屏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语音输出设备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图形图像输出设备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其他智能识别设备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网络摄像设备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高性能安全存储设备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3914*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工业控制计算机及系统制造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工业控制整机设备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工业控制计算机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工业计算机系统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3919*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其他计算机制造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云平台互联交换机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云平台路由器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M2M终端、RFID与移动通信集成终端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M2M终端、RFID与物联网通信终端模组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M2M终端、RFID与物联网智能终端操作系统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窄带物联网（NB-IoT）终端设备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窄带物联网（NB-IoT）基站设备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桥接设备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医疗电子设备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金融电子设备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汽车电子设备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宽带网络接入服务器（支持IPv6路由协议）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云终端设备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云存储设备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海量数据智能处理平台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绿色云计算平台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云应用开发支撑平台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无线射频（RFID）产品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3919018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3922*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通信终端设备制造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3G及以上智能终端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车联网通讯导航终端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现代社区位置服务终端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智能手机（指配备操作系统、支持多核技术、支持多点触控、支持应用商店及Web应用等多种模式、支持多传感器和增强现实等功能的智能手机）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其它移动智能终端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基于位置信息网络商业消费产品终端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宽带通信网络商业消费产品终端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高分辨率遥感数据服务的商业消费产品终端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低能耗数据采集终端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移动电子书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移动电视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卫星手持机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便携式多媒体终端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个人导航信息终端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数字化综合应用（3S+C）终端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雷达及配套设备制造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导航用雷达设备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3940001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盲降及交通控制设备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3940002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雷达测高设备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3940003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气象雷达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3940004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空袭警报雷达装置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3940005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盲目投弹设备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3940006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雷达发射/应答器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3940007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雷达天线及其反射器及零件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3940009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其他雷达设备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3940008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3990*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其他电子设备制造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智能医疗系统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3990001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RFID读写机具/标签（高频、超高频、有源）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3990005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物联网标识解析设备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3990006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信息安全设备制造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信息安全设备制造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3915024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电子核心产业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新型电子元器件及设备制造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半导体器件专用设备制造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集成电路生产线设备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IGBT生产线设备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LED生产线设备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晶体生长及晶片制造加工设备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电子元器件与机电组件设备制造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片式元器件生产设备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频率器件生产设备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传感器生产设备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高密度PCB生产设备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锂电池生产设备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其他电子专用设备制造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磁控溅射设备（Sputter）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准分子激光退火设备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有机蒸镀设备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显示设备专用喷墨打印设备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半导体生产用镀膜设备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半导体生产用溅射设备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半导体生产用刻蚀设备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高精密自动印刷机表面贴装及整机装联设备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高速多功能自动贴片机表面贴装及整机装联设备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无铅再流焊机表面贴装及整机装联设备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高性能永磁元件生产设备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金属化超薄膜电力电容器生产设备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超小型片式元件生产设备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高密度印制电路板生产设备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TFT-LCD生产线设备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PDP生产线设备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OLED生产线设备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表面贴装生产设备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高精密度自动印刷设备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3831*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电线、电缆制造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铝合金电缆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3831001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复合海底电缆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3831002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高压超高压电缆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3831003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光纤制造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3832016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3971*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电子真空器件制造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特种用途真空器件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3972*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半导体分立器件制造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新型晶体器件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中大功率高压绝缘栅双极晶体管（IGBT）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功率晶体管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快恢复二极管（FRD）芯片和模块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传感器件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yellow"/>
              </w:rPr>
              <w:t>3974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yellow"/>
              </w:rPr>
              <w:t>显示器件制造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yellow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3974018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3975*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半导体照明器件制造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LED背光源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半导体发光二极管（LED）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3976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光电子器件制造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3976011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3979*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其他电子器件制造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驱动电路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3.5-13.5英寸电容式触摸屏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激光显示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LED外延片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LED芯片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LED器件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LED应用产品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高速A/D和D/A器件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移动通信用宽频带功率放大器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3979010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电阻电容电感元件制造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新型频率元件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高精密电阻器件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电子电路制造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新型连接元件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高密度互连印制电路板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特种印制电路板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柔性多层印制电路板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敏感元件及传感器制造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3983015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电声器件及零件制造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新型电声元件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其他电子元件制造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新型片式元件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超导滤波器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低损耗微波元件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GHZ频段抗EMI/EMP元件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移动通信用宽频带滤波器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通信基站用石英晶体振荡器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新型通信设备用连接器及线缆组件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电子专用设备仪器制造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4028*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电子测量仪器制造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数字电视测试仪器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通信与网络测试仪器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半导体与集成电路测试仪器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高精度光学检测设备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终端设备的综合测试仪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通信基站测试系统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传输/接入/数据设备测试系统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计量用测试仪表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数模混合信号集成电路测试系统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存储器测试器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半导体测试仪器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集成电路测试仪器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数字电视信号源测试仪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数字音视频测试仪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图像质量分析仪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网络质量和安全测试仪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高储能和关键电子材料制造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初级形态塑料及合成树脂制造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聚烯烃类材料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软材料及硅基复合材料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其他专用化学产品制造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六氟磷酸锂碳酸酯类溶液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塑料薄膜制造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铝塑膜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透明导电薄膜材料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电子元件专用厚薄膜材料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3042*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特种玻璃制造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6代及以上玻璃基板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技术玻璃制品制造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玻璃陶瓷（微晶玻璃）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石英系光纤光缆材料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3073*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特种陶瓷制品制造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高性能陶瓷基板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气敏陶瓷材料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湿敏陶瓷材料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光敏陶瓷材料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热敏陶瓷材料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石墨及碳素制品制造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石墨类材料（如人造石墨及天然石墨等）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硬碳材料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3841*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锂离子电池制造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锂离子电池单体、模块及系统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3842*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镍氢电池制造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模块化镍氢电池储能系统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3849*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其他电池制造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超级电容单体、模块及系统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新体系动力电池单体、模块和系统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混合储能电源模块及系统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电池管理系统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超级电容管理系统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储能装置器件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电源处理模块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燃料电池电堆、模块和系统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新能源汽车用高压氢瓶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电子专用材料制造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高性能混合液晶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驱动IC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高纯度靶材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有机发光材料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量子点材料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5.5代及以上精细金属掩膜板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柔性基板材料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层状材料（如镍钴铝和镍钴锰等）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硅材料（指硅单晶、抛光片、外延片、绝缘硅、锗硅）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硅化合物半导体材料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碳化硅衬底材料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蓝宝石衬底材料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尖晶石型锰酸锂材料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钛酸锂材料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富锂材料（如磷酸铁锂等）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金属有机源外延用原料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超高纯度气体外延用原料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高端LED封装材料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非氧化物光纤材料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半导体发光材料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光电探测材料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高端专用磁性材料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高端专用陶瓷材料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高端专用压电晶体材料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燃料电池相关材料（如催化剂、双极板、质子交换膜、碳纸、储氢材料等）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巨磁阻抗等传感材料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集成电路制造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半导体器件专用设备制造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生产专用光刻机（6英寸/8英寸/12英寸集成电路生产线所用）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刻蚀机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离子注入机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退火设备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单晶生长设备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薄膜生长设备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化学机械抛光设备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封装设备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测试设备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yellow"/>
              </w:rPr>
              <w:t>3973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yellow"/>
              </w:rPr>
              <w:t>集成电路制造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yellow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yellow"/>
              </w:rPr>
              <w:t>3973049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1.5.2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智能消费相关设备制造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可穿戴智能设备制造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智能无人飞行器制造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3969*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其他智能消费设备制造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数字家庭智能终端设备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智能感知与控制设备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智能控制设备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数字化艺术展演展陈技术装备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文物数字化保护和传承装备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智慧博物馆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文化遗产地转化保护展陈装备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图书馆数字化装备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美术馆数字化装备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智能健康管理设备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智能居家养老设备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智能信息服务设备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智能互动教育设备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智能家居设备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智能能源管理设备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智能社区服务设备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智能家庭安防设备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其他智能家庭消费设备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体育场馆、健身房等体育场所用智能设备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体育训练、竞赛、健身等活动用智能设备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其他体育场所、活动用智能设备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其他智能消费设备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3990*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其他电子设备制造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金融电子应用产品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3990011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高端装备制造产业产业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kern w:val="0"/>
                <w:sz w:val="22"/>
                <w:szCs w:val="20"/>
              </w:rPr>
            </w:pPr>
            <w:r>
              <w:rPr>
                <w:b/>
                <w:color w:val="000000"/>
                <w:kern w:val="0"/>
                <w:sz w:val="22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kern w:val="0"/>
                <w:sz w:val="22"/>
                <w:szCs w:val="20"/>
              </w:rPr>
            </w:pPr>
            <w:r>
              <w:rPr>
                <w:b/>
                <w:color w:val="000000"/>
                <w:kern w:val="0"/>
                <w:sz w:val="22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智能制造装备产业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机器人与增材设备制造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3491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工业机器人制造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3492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特殊作业机器人制造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3493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增材制造装备制造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3964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服务消费机器人制造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3964021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重大成套设备制造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矿山机械制造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矿山开采成套控制系统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石油钻采专用设备制造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石油勘采成套装置智能控制系统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天然气长输管线智能增压站场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深海石油钻探设备制造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深海油气田勘采成套装置智能控制系统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建筑材料生产专用机械制造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建筑材料生产专用数控系统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具有物料自动配送、设备状态远程跟踪和能耗优化控制功能的水泥成套设备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高端特种玻璃成套设备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数字化建筑卫生陶瓷生产成套装备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特种陶瓷成套制造设备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自动物料配送、自动化玻璃纤维成套设备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复合材料高端设备制造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复合材料自动铺带、自动铺丝成套设备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复合材料多轴缠绕成套设备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复合材料热压罐设备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复合材料拉挤成型成套设备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复合材料模压成型成套设备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复合材料真空导入成套装备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冶金专用设备制造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金属冶炼成套装备（具有特种参数在线检测、自适应控制、高精度运动控制等功能）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短流程连铸连轧成套装备（具有特种参数在线检测、自适应控制、高精度运动控制等功能）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3516002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精整成套装备（具有特种参数在线检测、自适应控制、高精度运动控制等功能）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3516003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炼油、化工生产专用设备制造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炼油成套装置智能控制系统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化工成套装置智能控制系统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百万吨级大型乙烯装置（具有在线检测、优化控制、功能安全等功能）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千万吨大型炼油装置（具有在线检测、优化控制、功能安全等功能）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多联产煤化工装备（具有在线检测、优化控制、功能安全等功能）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合成橡胶及塑料生产装置（具有在线检测、优化控制、功能安全等功能）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涤沦短纤维织造数控系统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3522*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橡胶加工专用设备制造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常压连续再生橡胶技术和成套设备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3523*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塑料加工专用设备制造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塑料加工调控系统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3524*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木竹材加工机械制造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人造板机械制造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食品、酒、饮料及茶生产专用设备制造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食品饮料加工数控系统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3542*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印刷专用设备制造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平张纸多色高速胶印机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3542001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卫星式柔板印刷机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3542002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智能化多色双面印刷设备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3542003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绿色制版技术及设备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3542004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纺织专用设备制造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高效织造智能控制系统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3551001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其他电子专用设备制造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多点数字化成形装备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板材逐渐成形装备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大功率激光器及其晶体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大功率光纤激光器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3571*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拖拉机制造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大马力拖拉机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具有独立功能专用机械零部件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其他具有独立功能专用机械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2.1.3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智能测控装备制造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3421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金属切削机床制造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3421056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3422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金属成形机床制造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3423*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铸造机械制造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智能铸造岛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3424*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金属切割及焊接设备制造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自动半自动电弧焊接机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自动半自动等离子弧焊接机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其他等离子弧焊接机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自动半自动电阻焊接机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自动半自动电子束焊接机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其他电子束焊接机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自动半自动激光焊接机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其他激光焊接机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激光焊接设备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激光切割设备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自动半自动摩擦焊接机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自动半自动超声波焊接机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其他超声波焊接机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自动半自动金属感应焊接机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其他金属感应焊接机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自动半自动热塑性材料焊接机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其他自动半自动焊接机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3425*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机床功能部件及附件制造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主电轴、机械主轴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数控刀架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数控动力刀架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3425003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刀库及换刀机构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3425004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数控铣头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3425005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数控转台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3425006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数控平旋盘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3425007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其他数控机床附件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3425008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分散型控制系统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3425009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3429*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其他金属加工机械制造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机床现场总线控制系统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3429024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机床可编程控制系统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3429025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机床嵌入式专用控制系统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3429026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机床安全控制系统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3429027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机床数位伺服控制系统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3429028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机床网络分布式伺服系统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3429029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工业自动控制系统装置制造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4014*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实验分析仪器制造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智能测量仪器仪表（指智能测量温度、压力、流量、物位）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智能执行器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特殊变量在线测量仪器仪表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智能化实验分析仪器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在线分析仪器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4015*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试验机制造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在线无损探伤仪器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在线材料性能试验仪器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4016*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供应用仪器仪表制造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智能电表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4016006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智能水表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智能煤气表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4016002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智能热量表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4016003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4019*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其他通用仪器制造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激光测量仪器和校准标准仪器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其他专用仪器制造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其他智能监测装置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其他智能设备制造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3360*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金属表面处理及热处理加工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智能焊接系统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3360001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智能热处理生产线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3360002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其他未列明金属制品制造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自动摘锁装置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3432*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生产专用起重机制造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港口集装箱起重机远程操控系统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3432001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3433*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生产专用车辆制造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自动导引车（AGV）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3433001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激光导引车（LGV）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3433002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集装箱自动导引车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3433003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3434*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连续搬运设备制造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智能悬挂输送系统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3434001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3439*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其他物料搬运设备制造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自动化立体仓库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3439001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巷道堆垛机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3439002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无人堆场智能控制系统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3439003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其他未列明通用设备制造业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激光快速成形设备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大型轧辊激光表面强化设备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激光精密加工设备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激光热处理和熔覆设备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激光强化装备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激光复合加工装备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激光加工基础装置和系统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食品、酒、饮料及茶生产专用设备制造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食品工业化加工与智能制造装备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3532*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农副食品加工专用设备制造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农产品智能监控及预警仓库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3572*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机械化农业及园艺机具制造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农产品智能运输专用装备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智能农业动力机械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农业灌溉智能装备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高效精准环保多功能农田作业装备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粮食作物高效智能收获装备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经济作物高效智能收获与智能控制装备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设施智能化精细生产装备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3579*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其他农、林、牧、渔业机械制造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农产品产后智能化干制与精细选别装备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农产品专用智能包装装备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2.1.5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智能关键基础零部件制造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3444*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液压动力机械及元件制造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高压大流量液压元件和液压系统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高频响电液伺服阀和比例阀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高性能密封装置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智能化阀岛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3445*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液力动力机械及元件制造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高转速大功率液力耦合器调速装置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3446*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气压动力机械及元件制造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智能定位气动执行系统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3446002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滚动轴承制造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P4、P2级高速精密数控机床轴承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P5、P4级高速精密冶金轧机轴承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工业机器人轴承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高速动车组轴承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风力发电机组轴承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航空发动机轴承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盾构机主轴承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高性能医疗器械轴承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汽车高端轴承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海洋工程轴承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3453*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齿轮及齿轮减、变速箱制造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高速精密齿轮传动装置（指用于传递动力，实现机械输送和提升重物的基础件，铰接式链条等高速精密机械传动装置）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3484*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机械零部件加工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智能关键机械零部件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3484001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3489*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其他通用零部件制造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智能关键通用零部件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3489001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其他未列明通用设备制造业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其他智能基础通用设备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3813*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微特电机及组件制造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新型微特电机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变压器、整流器和电感器制造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高性能变频调速设备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2.1.6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智能制造相关服务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4320*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通用设备修理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数控机床设备维修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4320001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智能机器设备维修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4320002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机器人维修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4320003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智能搬运设备维修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4320004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4330*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专用设备修理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智能文化办公设备维修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4330001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智能开采设备维修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4330002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智能纺织设备维修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4330003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智能电子专用设备维修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4330004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智能医疗设备维修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4330005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智能环保设备维修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4330006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智能地质勘察设备维修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4330007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智能交通安全设备维修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4330008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其他智能专用设备维修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4330009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海洋工程设备维修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4330010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4360*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仪器仪表修理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精密仪器维修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4360001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航空装备产业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航空器装备制造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飞机制造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3749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其他航空航天器制造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2.2.2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其他航空装备制造及相关服务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3744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航空相关设备制造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3744022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3812*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电动机制造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航空用机电设备及系统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3921*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通信系统设备制造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CNS/ATM 网关系统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航空电信网（ATN）处理系统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航空移动通用系统（如D-ATIS、DCL、VDL、AeroMacs等）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卫星导航着陆系统（GLS）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塔台信息集成系统及远程塔台系统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3922*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通信终端设备制造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机场场面活动引导与控制系统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空域预警光电搜索跟踪系统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远程大范围视频智能监控系统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机载平视显示系统（HUD）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3922036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4343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航空航天器修理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4343006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卫星及应用产业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卫星装备制造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3742*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航天器及运载火箭制造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长寿命高可靠卫星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新型卫星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天基卫星系统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星上设备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卫星有效载荷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接收和信息处理系统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卫星导航适感系统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卫星专用航天器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航天器系统(包括各类应用卫星)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先进卫星分系统部组件产品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3743*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航天相关设备制造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卫星地面设备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地面标校系统和增强系统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先进卫星平台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2.3.2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卫星应用技术设备制造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通信系统设备制造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卫星遥感数据地面接收系统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应急减灾卫星通信应用系统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宽带/高频/激光卫星通信应用系统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移动卫星通信设备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通信卫星地面用户终端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低轨数据采集卫星应用终端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卫星通信终端设备及其关键配套件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船载移动卫星通讯设备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机载移动卫星通讯设备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卫星搜救系统地面站（MEOLUT）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卫星天线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导航、通信、视听信息船载系统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全球卫星导航系统（GNSS）终端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全球卫星导航系统（GNSS）设备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移动卫星通信终端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3962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智能车载设备制造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4023*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导航、测绘、气象及海洋专用仪器制造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卫星导航应用系统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卫星导航地面增强系统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卫星导航高精度测地应用平台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兼容型卫星导航接收机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基于BD-2的气象测风终端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卫星导航设备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基于北斗兼容型多模卫星导航芯片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个人移动信息终端SOC芯片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基于位置信息的综合服务系统及其应用服务终端（与无线通信网络结合的全球导航卫星系统技术和室内定位技术）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精确授时设备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遥感试验观测关键设备和仪器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RNSS授时接收机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卫星导航接收机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卫星导航定位接收机（接收北斗等卫星导航定位系统的广播导航信号，用于导航定位功能的接收机设备）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导航信号增强系统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2.3.4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其他航天器及运载火箭制造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3742*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航天器及运载火箭制造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运载火箭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运载火箭箭体结构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运载火箭火箭发动机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运载火箭箭上设备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探空火箭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气象火箭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平流层飞艇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航天飞机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飞船返回舱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飞船轨道舱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飞船推进舱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飞船船上设备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航天器及其运载工具零件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火箭发动机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先进运载火箭部组件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航天器移动测控设备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3743*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航天相关设备制造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航天试验专用设备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航天器总装调试设备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飞船地面设备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运载火箭地面设备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航天器测控地面站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导航卫星地面监测站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3743011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轨道交通装备产业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2.4.1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铁路高端装备制造产业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高铁车组制造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3712*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铁路机车车辆制造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调车机车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适用于高海拔、高寒交流传动机车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混合动力机车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新型铁路客车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快速货运列车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交流传动电力机车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交流传动内燃机车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其他铁路机车车辆（含微机控制直流机车、中低速磁悬浮列车、高速磁悬浮列车、350km/h以上高速列车成套关键设备、30t轴重交流传动货运电力机车、双燃料内燃发动机机车、高海拔、高寒交流传动机车等）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新型通用货车（含敞车、封闭货车等）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新型专用货车（含铁路自动卸货车、大轴重长编组重载货运列车、集装箱车、长大货物车等）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轻量化车体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重型轨道车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高铁设备、配件制造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3714030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3716*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铁路专用设备及器材、配件制造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高速轨道交通安全检测系统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高速铁路维修养护成套大型机械装备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城市轨道交通维修养护成套大型机械装备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2.4.2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城市轨道装备制造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城市轨道交通设备制造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3720017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2.4.3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其他轨道交通装备制造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内燃机及配件制造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大功率交流传动内燃机（P&gt;5000KW）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双燃料内燃发动机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机车用柴油机（指低油耗、低排放新型240、280系列）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大功率中速柴油机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中等功率高速柴油机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双燃料发动机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3453*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齿轮及齿轮减、变速箱制造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轨道交通专用齿轮箱、驱动装置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风力发电增速齿轮箱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核电齿轮箱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3453004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3716*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铁路专用设备及器材、配件制造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钢轨探伤、打磨、铣磨车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道岔打磨、配砟整形车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高效轨道清洁、清筛车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高效线路捣固、稳定车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综合巡检车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铁路移动加载试验车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桥梁及隧道状态检测维修车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接触网多功能检修作业车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铁路各类车辆成套关键设备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双源制工程及养路机械装备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高原型工程及养路机械装备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多功能组合式工程及养路机械装备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高速轨道用钢轨及道岔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重载轨道用钢轨及道岔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城市轨道用钢轨及道岔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轨道交通关键系统及部件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动车组网络控制系统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高速、城际铁路列车运行控制系统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高速宽带车地无线通信系统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城市轨道交通列车运行控制系统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CBTC互联互通列车运行控制系统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全自动运行系统（FAO）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LTE车地无线通信系统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轨道交通计算机联锁系统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轨道电路、应答器、计轴设备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货运编组站综合集成自动化系统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轨道交通道岔转换系统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道岔融雪系统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3716030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发电机及发电机组制造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动车组用异步牵引电机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机车用异步牵引电机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城轨车辆用异步牵引电机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永磁牵引电机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各种制式牵引电机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变压器、整流器和电感器制造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轻量化新型变压器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电气信号设备装置制造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信号机及其气动启动装置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其他铁路用电动气动操纵设备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信号箱设备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信号指臂、信号盘及类似装置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自动浓雾信号装置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其他铁路用机械信号、交通管理装置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机车、地铁网络控制及信号系统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高速铁路通信信号、牵引供电、列车控制、客运服务、防灾系统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调度集中信号系统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列车控制信号系统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基础设备信号系统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现代有轨电车信号控制系统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其他轨道交通形式的信号控制系统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3899*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其他未列明电气机械及器材制造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机车用永磁直流发电机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3899015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2.4.4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轨道交通相关服务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4341*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铁路运输设备修理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轨道交通设备维修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4341001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海洋工程装备产业 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2.5.1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海洋工程装备制造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3424*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金属切割及焊接设备制造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轻合金电机壳体铸造或焊接设备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海底管线焊接设备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3737*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海洋工程装备制造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自升式钻井/生产/储卸平台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半潜式钻井/生产/储卸平台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钻井船（驳）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导管架式平台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浮式钻井/生产/储卸平台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浮式储卸油装置（FSO）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大型起重兼铺管船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多功能作业支持船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半潜式运输船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测井/录井/固井系统及设备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深海水下应急作业装备及系统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平台升降及锁紧装置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深水水下动力定位系统及装备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海洋平台钻进模块及多功能深井钻机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无人遥控潜器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载人潜器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铺管/铺缆设备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系泊定位系统（含单点系泊系统）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海洋平台中高压电站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海上大型浮式结构物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人工海湾（海上综合补给基地）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浮式液化天然气或液化石油气生产储卸装置（LNG-FPSO或LPG-FPSO）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浮式液化天然气储存及再气化装置（LNG-FSRU）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海上地震勘探系统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水下铺管系统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海洋钻井/生产隔水管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海上稠油及边际油田开发装置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海洋工程作业船及辅助船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深海油气开发装备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海洋风能、波浪能等海洋可再生能源利用工程建设装备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海水淡化和综合利用等海洋化学能利用装备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海底金属矿产等海洋矿产资源开发装备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物探船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工程勘察船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大型海洋（极地）科学考察船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海洋调查船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海底资源调查船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水文测量船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极地破冰船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落管抛石船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自升式修井作业平台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半潜式支持平台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浮式生产储卸装置（FPSO）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半潜运输船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起重铺管船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铺缆船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风车安装船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多用途工作船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平台供应船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大型起重船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潜水作业支持船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平台守护船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环保/救援船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ROV支持船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多功能动力定位船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液化天然气浮式生产储卸装置（LNG-FPSO）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液化石油气浮式生产储卸装置（LPG-FPSO）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深吃水立柱式平台（SPAR）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张力腿平台（TLP）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浮式钻井生产储卸装置（FDPSO）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自升式生产储卸油平台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多金属结核开采设备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天然气水合物等深海资源开采设备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海水提锂等海洋化学资源开发装备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自升式平台升降系统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深海锚泊系统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动力定位系统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FPSO单点系泊系统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大型海洋平台电站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大型海上发电用内燃机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大型海上发电用双燃料燃气轮机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天然气压缩机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燃气动力模块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自动化控制系统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大型海洋平台吊机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水下设备安装及维护系统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物探设备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海洋工程船舶综合信息集成管理系统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海上施工、运输、安装、维护船只及相应设备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储能电池组系统模块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氢氧燃料电池系统模块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2.5.2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深海石油钻探设备制造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3513*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深海石油钻探设备制造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安全防护及监测检测系统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海洋装备检测、试验、认证公共服务平台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钻井平台设备补偿系统：钻柱补偿系统、隔水管补偿系统、其他设备补偿系统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钻井船定位绞车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水下采油树、防喷器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水下成撬化生产装置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水下采油采气设备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石油钻采用水下立管和隔水管系统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水下设施应急维修设备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水下应急减灾和消防设备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ROV/AUV和多功能水下机械手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水下管汇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水下控制系统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脐带缆系统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天然气预处理及液化系统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压缩机（石油钻采专用）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分离器（石油钻采专用）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增压泵（石油钻采专用）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3513047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2.5.3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其他海洋相关设备与产品制造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2641*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涂料制造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海底电缆防附着及防腐材料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3532*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农副食品加工专用设备制造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新型海洋水产品加工设备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3575*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渔业机械制造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工厂化循环水养殖设备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养殖整装系统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深远海养殖装备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3575006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筏式/底播养殖装置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3575004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水产养殖动植物采收专用设备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3575007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地质勘查专用设备制造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地质地形观测、勘察设备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3791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潜水装备制造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3792*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水下救捞装备制造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水下设施应急设备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呼吸器保护装置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空气呼吸器（包括正压式空气呼吸器等）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空气呼吸器配件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空气呼吸器备用气瓶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长管呼吸器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船用逃生呼吸器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空气呼吸器充气泵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潜水呼吸器具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船用救生衣（包括船用工作救生衣等）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救生衣灯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不锈钢救生衣箱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围脖气胀式救生衣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腰带充气救生衣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背心式充气救生衣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自动膨胀式救生衣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ZY渔检救生衣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海事救生衣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船用橡塑救生圈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泡沫包布救生圈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救生圈自救灯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救生圈释放装置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塑壳救生圈浮索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救生圈支架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自动充气救生圈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救生抛掷器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船用抛绳枪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船用抛绳器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气动救生抛投器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高压气动抛投器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气动缆索抛绳器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喷气推进抛投器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抛投器充气备用瓶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手抛式水上救生器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救生艇筏器具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气胀式救生筏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救生筏释放器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救生筏筏座筏架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搜索信号灯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救生艇筏示位灯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应急示位灯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救生艇防坠落装置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救生浮具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救生筏释放钩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救生艇筏工具修补箱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救生艇浮子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风向袋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舱内灯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救生艇筏海猫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船用软梯登乘梯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游艇用防碰撞靠球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船用反光带膜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其他水下救生设备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个人救生设备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降落与登乘设备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其他未列明水下救生设备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3811*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发电机及发电机组制造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万千瓦级环境友好型低水头大容量潮汐水轮发电机组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300千瓦以上潮流发电机组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百千瓦级新型波浪能发电机组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3824*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电力电子元器件制造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海底电缆故障检测设备连接器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通信系统设备制造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海洋型通用通讯模块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2.5.4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海洋环境监测与探测装备制造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3734*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船用配套设备制造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船用水文与地质调查绞车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深海通用材料与接插件等辅助设备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雷达及配套设备制造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高频地波雷达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3940010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S/C/X波段测波雷达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3940011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环境监测专用仪器仪表制造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海洋水质与生态要素测量传感器与设备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海洋水质与生态声学测量与探测设备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海洋水质与生态光学测量与探测设备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导航、测绘、气象及海洋专用仪器制造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海洋水文气象岸基用传感器、设备与系统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海上平台基观测台站用传感器、设备与系统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船用水文气象观测传感器、设备与系统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水文、气象与水质观测浮标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潜标、海床基、移动观测平台（AUV、ROV、滑翔器等）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新材料产业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kern w:val="0"/>
                <w:sz w:val="22"/>
                <w:szCs w:val="20"/>
              </w:rPr>
            </w:pPr>
            <w:r>
              <w:rPr>
                <w:b/>
                <w:color w:val="000000"/>
                <w:kern w:val="0"/>
                <w:sz w:val="22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kern w:val="0"/>
                <w:sz w:val="22"/>
                <w:szCs w:val="20"/>
              </w:rPr>
            </w:pPr>
            <w:r>
              <w:rPr>
                <w:b/>
                <w:color w:val="000000"/>
                <w:kern w:val="0"/>
                <w:sz w:val="22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先进钢铁材料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先进制造基础零部件用钢制造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高性能轴承用钢加工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高碳铬轴承钢（GB/T 18254-2016，汽车、风电、铁路车辆轴承用高碳铬轴承钢（GCr15、GCr18Mo）及DZC1）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渗碳轴承钢（GB/T 3203-2016，用于风电、重载货车轴承、盾构机轴承（G20Cr2Ni4A、G20CrNi2MoA）、高铁轴承钢DZC2）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中碳轴承钢（G56Mn、G42CrMo4）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不锈轴承钢（高氮不锈轴承钢GB/T3086-2008 高碳铬不锈轴承钢）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高温轴承钢（YB/T 4105、YB/T688、W9Cr4V2、W18Cr4V、M2）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高性能齿轮用钢加工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快速重载铁路机车用齿轮钢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汽车变速箱齿轮钢（20MnCr5H、8620H、20CrMoH）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汽车后桥齿轮钢（22CrMoH）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风电齿轮钢（18CrNiMo7-6）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机器人谐波减速器齿轮钢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3.1.1.3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高应力弹簧钢加工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高应力悬架弹簧用钢（1800MPa及以上）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高应力阀门弹簧用钢（1000MPa及以上）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高强度紧固件用钢加工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汽车紧固件用钢（10.9级及以上冷镦钢）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建筑桥梁紧固件用钢（12.9级及以上）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风电螺栓用钢（叶片和轮毂连接用）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汽轮机紧固件用钢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其他12.9级及以上高强度螺栓用钢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耐延迟断裂高强度螺栓钢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高性能工具模具钢加工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粉末冶金工具钢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易磨削高性能高速钢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新型高性能掘进机刀具用钢（抗拉强度大于2000MPa）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高精度高质量冷作模具扁钢（厚度超过600mm，探伤级别达欧洲E/e级，制造级进模具用）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高导热高热强热作模具钢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高品质塑料模具扁钢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机床专用钢加工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机床滚珠丝杠用钢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机床直线导轨用钢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3.1.1.7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线材制品用钢加工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免铅浴线材产品（EDC）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高强度帘线钢产品（LX90B、LX86B）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气保焊丝钢AER70S-G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管线焊丝钢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铁路耐候焊丝钢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高技术船舶及海洋工程用钢加工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高技术船舶用钢加工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极地船舶用钢（F32及以上）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集装箱船用止裂厚板（60mm以上）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大型油船用高品质耐蚀船板及管（5000吨以上油船用耐蚀钢）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船舶及海洋工程用特种合金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海洋工程用钢加工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可大线能量焊接海洋工程厚板（100KJ/cm以上）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超高强度海洋工程厚板（F500以上）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齿条钢特厚板（100mm以上，EQ50及以上）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高质量等级大规格热轧型钢（43号超大规格，D40/E36高质量等级）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高强度高韧性系泊锚链钢（R5及以上）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3.1.3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先进轨道交通用钢加工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车轮用钢加工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高断裂韧性、高疲劳性能车轮钢（350km/h以上）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重载货车车轮用钢（30～40吨轴重）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高速动车组车轮关键基础材料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减震降噪弹性车轮用钢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钢轨用钢加工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快速重载铁路用钢轨（承载寿命2～4亿吨级（小区率半径）直线铁路承载寿命8亿吨）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预应力轨板钢丝用钢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3.1.3.3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车轴用钢加工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快速重载铁路机车用车轴钢（低温高韧性空心车轴用钢EA4T）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高速动车组车轴、轴承等关键基础材料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3.1.3.4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转向架用钢加工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高性能转向架用钢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3.1.3.5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车体用钢加工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重载铁路车体用弹簧钢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城市轨道交通车厢用不锈钢（301L等）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新型高强塑汽车钢加工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高强度汽车用冷轧板加工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高深冲性能汽车用冷轧板（DC05～DC07、O5板，抗拉强度590MPa以上，强塑积达到20～50GPa%，包括冷轧、热轧、酸洗、镀层产品等）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3.1.4.2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先进超高强度板及其镀层板加工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DP钢(双相钢)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CP钢(多相钢)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TRIP钢(相变诱导塑性钢)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M钢（马氏体钢）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FB钢（高扩孔钢）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QP钢（淬火延性配分钢）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PH钢（热冲压用钢）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热成型钢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能源用钢加工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3.1.5.1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核岛压力容器钢板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核岛屏蔽主泵材料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核岛堆内构件用钢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蒸发器传热管材料（690等）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核电不锈钢材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3.1.5.2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超超临界火电用钢加工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超超临界火电机高压锅炉用无缝钢管（600℃以上，T/P91、92、T24、TP347H、310、G115等）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超超临界火电叶片用钢（600℃以上）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其他超超临界火电机组用钢（600℃以上）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3.1.5.3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高性能电工钢加工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非晶合金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高牌号无取向电工钢（GB/T2521.1—2016（50W400及35W360及以上））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高效中高频无取向电工钢（《电动汽车驱动电机用冷轧无取向电工钢带》（GB/T 34215-2017）YB/T 5224-2014中频用电工钢薄带）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高磁感无取向电工钢（GB/T 25046—2010（全部））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高磁感取向电工钢（GB/T 2521.2—2016（QG系列和QH系列））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3.1.5.4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电池壳用钢加工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电池壳用钢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能源油气钻采集储用钢加工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3.1.6.1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高性能油气钻采用钢加工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无磁钻铤、钻具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采油树用钢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油气钻采用高强度油井管（BG140-170V）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油气钻采用耐腐蚀油井管（G110-125SS、BG13Cr-17Cr-110/125、BG2250、2830、2532、028）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油气钻采用高抗挤油井管（BG140-170TT）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油气钻采用经济型中Cr钢（BG3-9Cr）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油气钻采用连续油井管用钢（CT70-CT130）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油气钻采用可膨胀套管用钢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页岩气钻采用钢（BG110-155SG）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深海油气钻采用隔水管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深海油气开采用钢悬链立管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超级13Cr油套管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双相不锈钢油套管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镍基合金油套管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快速上卸扣套管（508mmJ55BHC）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液化天然气储罐建设用低温钢筋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3.1.6.2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高性能油气输送用钢加工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大口径(1422mm)厚规格X80管线钢（厚度大于25mm）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低温环境用高性能管线用钢（X70\X80，零下30度及以下）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耐腐蚀管线用钢（CO2、H2S）（X52MS\X65MS）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深海油气输送用管线用钢（X65及以上）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抗大变形管线用钢（X70HD、X80HD）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超大壁厚管线用钢（X65、X70厚度大于30mm）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超高强度管线用钢（X90、X100、X120）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石化压力容器用钢加工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3.1.7.1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高温压力容器用钢加工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高温高压容器用Cr-Mo合金钢厚板（JIS G3206-1993、JIS G4110-1993、ASME SA542。用于加氢反应器、煤液化、气化等）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高温高压容器用耐蚀钢（GB 713-2014）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3.1.7.2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低温压力容器用钢加工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低温容器用钢板（GB 3531-2014、ASME SA612。- 20 ～ -70℃乙烯、丙烯和低温介质容器用钢板及其管线钢板）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超低温容器用钢板（-101℃及其以下用3.5Ni、5Ni、9Ni、钢板及其钢管LNG用7Ni钢（替代9Ni，用于陆上大罐）5Ni改进型。GB24510-2009《低温压力容器用9Ni钢板》）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殷瓦钢（YB/T 5241-2014）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LNG用高锰钢（ASTM A1106 / A1106M – 17）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钢-钛复合用储罐用钢（GB 8547-2006）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新一代功能复合化建筑用钢加工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3.1.8.1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高强耐火耐候房屋建筑钢加工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高强、抗震、耐火、耐候建筑用钢（管、型、板）（厚度12mm以上，屈服强度600～1000MPa，600℃屈服强度高于室温强度2/3，弹性模量高于室温75%以上，大气环境年腐蚀速率0.01mm/a以下）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3.1.8.2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桥梁用钢加工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高强耐候桥梁用钢（GB/T 714-2015，屈服强度&gt;=500MPa，耐大气腐蚀指数I&gt;=6.0，四年后双面年腐蚀速率不大于0.03mm/a）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桥梁缆索用钢（1860MPa以上）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3.1.8.3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沿海建筑用钢加工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岛礁及沿海建筑用耐蚀钢（海洋环境用钢筋的耐氯离子腐蚀性能达到20MnSi系列钢筋的2倍以上）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高性能工程、矿山及农业机械用钢加工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3.1.9.1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高强钢加工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苛刻环境服役条件下高强工程机械用钢（屈服强度700MPa及以上）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3.1.9.2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高耐磨钢加工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高性能耐磨钢（NM500、NM550、NM600）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3.1.10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高品质不锈钢及耐蚀合金加工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3.1.10.1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高品质不锈钢加工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超级奥氏体耐蚀不锈钢（高钼耐蚀不锈钢板和管、尿素级不锈钢板和管）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高氮奥氏体不锈钢（304LN、316LN、309、310、BFS400等）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超级铁素体不锈钢（中铬及以上的超纯铁素体不锈钢）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超级双相不锈钢（更高的强度和抗氧化性能，更低的材料成本，强度达400～500MPa）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3130099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超级马氏体不锈钢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不锈钢镜面板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3.1.10.2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耐蚀合金加工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铁镍基耐蚀合金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镍基耐蚀合金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其他先进钢铁材料制造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高温合金制造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变形高温合金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其他新型高温合金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黑色金属铸造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铸造高温合金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锻件及粉末冶金制品制造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粉末高温合金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3.1.11.2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超高强度钢加工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超高强度钢（强度＞1400MPa）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超高强度不锈钢（强度＞1400MPa不锈钢）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先进钢铁材料制品制造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先进钢铁材料铸件制造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黑色金属铸造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高塑性球墨铸铁件（固溶强化铁素体球墨铸铁件）（高压、大流量、大功率、高精度液压件，高精度及高精度保持下机床，乏燃料储运容器，高铁机车转向架轴箱、变速箱、电机壳等零件，风电轮毂、底座等用铸铁件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等温淬火球铁铸件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低温、超低温球墨铸铁件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蠕墨铸铁件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镍基高温合金铸件产品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铁基高温合金铸件产品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不锈钢特种铸件产品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船舶及海洋工程用耐蚀不锈钢铸件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特殊钢铸件产品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高强度低温用可焊接铸钢件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高强度超低温用可焊接铸钢件（芯部屈服强度≥355MPa）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超临界、超超临界汽轮机高合金耐热钢阀门及内缸铸件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超临界、超超临界汽轮机低合金钢外缸铸件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百万千瓦级及以上三代核电设备铸件（常规岛汽缸、阀门、隔板等大型铸钢件）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百万千瓦级水轮机转轮高强度不锈钢铸件（用叶片、上冠、下环等）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30万千万/500米水头及以上抽水蓄能、大型潮汐发电水轮机铸件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7兆瓦及以上风电机组系列铸件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200兆瓦以上燃气轮机铸件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大功率船用发动机铸钢件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高铁用高速大功率机车铸钢件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单重100吨及以上矿冶重机、石化铸件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重载火车车钩铸件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大型桥梁、石油钻井平台、矿场建设等配套机架、壳体、端盖等大型碳钢铸件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汽轮机汽缸铸件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3.1.12.2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先进钢铁材料锻件制造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锻件及粉末冶金制品制造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渗碳轴承钢锻件（GB/T 33522-2017，JB/T 10138）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快速重载铁路机车用刹车盘用钢（ED-102）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高技术船舶用钢锻件产品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火电用高中压转子锻件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核电用高中压转子锻件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核电主管道锻件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核电压力容器锻件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石化能源用管接头、法兰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超超临界火电高中压转子锻件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超超临界火电低压转子锻件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其他高性能合金钢锻件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优质焊接材料制造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其他未列明金属制品制造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耐热钢特种钢用焊接材料产品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低温钢特种钢用焊接材料产品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低合金高强钢特种钢用焊接材料产品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不锈钢特种钢用焊接材料产品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新型合金材料产品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高温合金焊接材料产品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镍及镍合金用焊接材料产品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特种修复用焊接材料产品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镍基、钴基、银焊条产品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防水、水下等特殊工况用焊条产品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特种功能钎料材料、钎剂产品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低氢型气保护药芯焊丝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大线能量气电立焊药芯焊丝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硬面堆焊药芯焊丝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电子元器件焊接用SMT（表面贴装技术）焊粉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3.1.12.4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高性能丝绳制品制造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金属丝绳及其制品制造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海洋工程类钢丝绳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3340006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电梯用复合钢芯、高层高速钢丝绳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3340007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航天军工用钢丝绳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3340008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大直径、高强度特种钢丝绳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3340009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工程、矿类用特种钢丝绳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3340010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切割钢丝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3340011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线接触、超高强度、耐冲击高延伸钢帘线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3340012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特种预应力钢绞线（热镀锌、注蜡、铝包、环氧涂层填充、LNG工程用耐低温）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3340013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特种钢丝类（核潜艇焊接用、装甲车与核潜艇用焊丝；3D、4D、5D镀铜钢纤维、热镀稀土合金、热镀锌铝合金、航空滤网）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3340014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碳钢纤维产品等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3340015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3389*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其他金属制日用品制造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高性能钢丝绳及制品（不锈钢纤维及纤维毡）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3389001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3.1.12.5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高性能金属密封材料制造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3481*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金属密封件制造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特殊密封用丝带材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3481001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金属磁流体材料与密封件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3481002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电力设备高温、高压机械用密封件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3481003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3.1.12.6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高品质不锈钢制品制造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金属结构制造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高性能不锈钢制品（高性能是指用于核电、航空航天及军工装备、海洋工程、生物医学工程用（二类以上））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3311001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不锈钢波纹管补偿器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3311002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不锈钢波纹管膨胀节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3311003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高柔性耐高温、耐蚀不锈钢金属软管等产品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3311004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减震降噪不锈钢金属软管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3311005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不锈钢多孔材料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3311006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不锈钢粉末及其粉末冶金制品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3311007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先进有色金属材料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铝及铝合金制造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新型铝合金制造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新型航空铝合金材料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Al-Ca合金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Al-In合金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Al-V合金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Al-Ca-In合金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铝锂合金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3.2.1.2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高品质铝铸件制造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3392*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有色金属铸造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航空航天铸件（用于航空航天、汽车、轨道交通、能源领域）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航空航天用铝合金复杂铸件（GB/T 9438-2013）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汽车与新能源汽车铸件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汽车涡轮发动机压叶轮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高强韧轻量化结构件压铸铝合金（半固态流变压铸和高真空压铸工艺生产抗拉强度＞340MPa）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轨道交通铸件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高铁用大型复杂铝合金铸件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能源动力装备铸件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高压、超高压输变电用铝合金铸件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3.2.1.3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高品质铝材制造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高性能铝合金薄板（2000、7000系及5A06铝合金、铝锂合金）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大规格铝合金预拉伸厚板（2000、7000系铝合金及6061铝合金）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挤压型材（2000、7000系及5A06铝合金、铝锂合金）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管材（2000、7000系及5A02、6061铝合金）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棒材（2000、7000系及5A06铝合金）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可焊铝合金薄板（Mg含量大于3.5%的5000系铝合金）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整体壁板型材（用于舱室等）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汽车用铝材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汽车用高性能铝合金板（GB/T 33227-2016标准，6014、6016~S、6016~IH、6A16、5182~RSS、5754等十余种合金）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汽车防碰撞系统用铝加强件（6000系铝合金）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汽车结构用铝合金型材（5000、6000、7000系铝合金）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汽车车身板用板（铝镁硅(铜)合金）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汽车空调散热件-铝与铝合金箔带及复合带材（Al-Mn、Al-Si）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高速列车、地铁及载重车辆用大型和超大型铝材（高强度Al-Zn-Mg和耐腐蚀Al-Mg-Si板材、型材）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LNG储运用深冷铝合金板材（5083等）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石油钻探用高强耐蚀铝合金管材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核电用铝合金材料（6061、5252、1100等合金板材）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3C产品用新型铝合金（6016、5252等产品板带材）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电容器铝箔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键合铝线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铝镁合金丝线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硅铝丝材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印刷用CTP板基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超薄罐身用铝合金（0.26mm以下）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双零铝箔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其他高品质铝材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高品质铝锻件制造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锻件及粉末冶金制品制造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航空航天用高强铝合金锻件（包括自由锻件、模锻件及环件，如ASTM B247M、AMS-QQ-A-367、AMS 4111、AMS 4247、AMS 4108、AMS 4107、AMS 4333等一系列标准）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铝合金精密模锻件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高铁用轴厢体模锻件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船用柴油机用模锻件（2618等模锻件）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铜及铜合金制造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新型铜及铜合金制造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电子用高性能铜合金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引线框架用铜合金（Cu-Fe-P系合金）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高性能接茬元件用铜合金（高强高导铜合金）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高性能无铍弹性铜合金（Cu-Ni-Si系合金）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高性能耐蚀铜合金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高强耐磨铜合金（HKHT青铜等）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抑菌环保型铜合金（无铅黄铜等）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铋硅碲系无铅易切削型铜合金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其他高性能铜及铜合金（除上述所列高性能铜合金（如铜锡锆、铜铬锆系铜合金））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高品质铜铸件制造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有色金属铸造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轨道交通用铜铸件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海洋工程用铜铸件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大型舰船用螺旋桨铜铸件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高品质铜材制造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引线框架铜带（Cu-Fe-P系合金）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高性能接插元件用铜合金（高强高导Cu- Cr-Ti等铜合金）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高强高弹铜合金（Cu-Ni-Si系合金）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射频通讯用铜合金（电缆用无氧铜）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高性能铜合金丝线材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高导热铜基复合热沉材料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高温抗软化合金（Cu-Cr、Cu-Zr、Cu-Cr-Zr合金）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海水淡化用高性能铜合金管（高性能黄铜、白铜材料）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集成电路引线框架用精密铜带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石油钻探用高强耐蚀铜合金管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高强高导铜合金（Cu-Ni-Si系合金、青铜）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接触网用高强铜合金（Cu-Sn、Cu-Mg、Cu-Ag、Cu-Ni-Si系合金）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高性能接插件用铜合金（高性能黄铜材料）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微型电机用铜合金（含银无氧铜）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同步器齿环用铜合金（汽车用高强耐磨黄铜复杂合金）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高性能高精度铜合金（高性能黄铜合金）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新能源汽车高精度铜合金（高性能紫铜）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核电耐蚀铜合金（高性能银铜）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海水养殖用铜合金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抑菌环保用铜材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新型造币铜合金（黄铜、青铜、白铜造币带）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耐磨耐蚀铜合金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精密铜管（如内螺纹管、毛细管等）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铜压延加工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高纯无氧铜、电子铜（电真空器件、电子行业用铜材）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高频微波、高密度封装覆铜板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PCB用高纯铜箔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海洋工程与高技术船舶用铜材（耐高流速白铜管等）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高纯铜箔（用于锂电池）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铁路贯通线用铜带（高性能黄铜材料）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集流体用铜带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宽幅薄变压器带（T2导、TU1宽度大于600mm）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3251031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其他领域用铜材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3251036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3.2.2.4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铜合金锻件产品制造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锻件及粉末冶金制品制造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高铁制动系统用铜合金闸片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铜基自润滑材料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钛及钛合金制造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3.2.3.1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高品质钛铸件制造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3392*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有色金属铸造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钛及钛合金精密铸件（用于航空航天、舰船、兵器）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大尺寸钛合金铸件（单重铸件大于900Kg）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3.2.3.2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高品质钛材制造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3259*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其他有色金属压延加工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钛合金板材/棒材/管材/箔材/丝材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轧制环材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钛合金挤压型材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宽幅厚板（50mm以上厚）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厚壁管材（5～10mm厚）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超薄壁钛及钛合金焊管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石油钻探用耐蚀钛合金管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能源化工用钛材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板式换热器用高品质钛带（屈强比≤0.72杯突值IE≥11.1晶粒度4～7级。成品钛带单个卷重不低于3吨）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核电用钛带及焊管（成品钛带单个卷重不低于3吨）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生物医用钛及钛合金加工材（纯钛、TC4、TC4ELI、TC20等）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3.2.3.3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高品质钛锻件制造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锻件及粉末冶金制品制造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钛及钛合金锻件（包括铸锻件、模锻件、等温锻件等）（航空航天结构及发动机用各类锻件）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镁及镁合金制造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3.2.4.1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高品质镁铸件制造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有色金属铸造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航空航天用镁合金铸造件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3C产品用镁合金精密压铸件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汽车用镁合金精密压铸件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3.2.4.2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高品质镁材制造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其他有色金属压延加工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高品质镁合金型材、板材（用于航空航天、汽车、轨道交通、3C产品、医学领域）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3.2.4.3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镁合金锻件产品制造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锻件及粉末冶金制品制造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新型航空镁合金材料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镁合金锻造汽车轮毂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航空航天用镁合金锻件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稀有金属材料制造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3.2.5.1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钨钼材料制造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钨高比重合金（含钨80%以上，用于军民融合、航天领域）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钨铜合金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钼铜合金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钼钛锆(TZM)合金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铪钼（MHC）合金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稀土钼合金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稀土钨合金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无钍高稳定性新型钨电极材料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稀有稀土金属压延加工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高品质钨加工材（棒、板、片、丝等）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高品质钼加工材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钼大型复杂异型件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3.2.5.2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钽铌材料制造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钽合金及其涂层材料（用于航空航天）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铌合金及其涂层材料（用于航空航天）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3254*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稀有稀土金属压延加工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高品质钽加工材（高比容钽粉、电容器用钽丝、钽螺旋管、钽热交换器、钽溅射靶材、靶材用钽环件、钽炉件等）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高品质铌加工材（超导铌材、电容器用NbO粉、铌溅射靶材等）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3.2.5.3</w:t>
            </w:r>
          </w:p>
        </w:tc>
        <w:tc>
          <w:tcPr>
            <w:tcW w:w="1701" w:type="dxa"/>
            <w:vMerge w:val="restart"/>
            <w:tcBorders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锆铪材料制造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3239*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其他稀有金属冶炼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高纯金属锆（原子能级）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高纯金属铪（原子能级）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碘化锆（原子能级）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碘化铪（原子能级）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高性能锆合金（含核级锆合金铸锭（合金牌号：Zr-2，Zr-4，E110，Zirlo））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稀有稀土金属压延加工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高品质锆加工材（核电用各类管、板（带））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高品质铪加工材（核电用各类管、板（带））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3.2.5.4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其他稀有金属材料制造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高品质钴加工材（用于靶材、高温合金等）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高品质铍加工材（核电、光学用）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高品质铟加工材（InAgCd合金棒，用于核电）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新型航空钛合金材料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稀有稀土金属压延加工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高品质钒加工材（纯钒、核工业用VCrTi靶）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贵金属材料制造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3.2.6.1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贵金属催化材料制造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化学试剂和助剂制造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贵金属纳米催化材料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铑催化材料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钯催化材料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铂催化材料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贵金属化合物及均相催化剂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3.2.6.2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新型电接触贵金属材料制造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铂铱系列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金铜系列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金银铜系列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钯银铜系列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银锡系列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银锡铋系列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其他新型电接触材料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3.2.6.3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电子浆料制造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电子专用材料制造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片式元器件用导电银浆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晶硅太阳能电池用正面电极用银粉及银浆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触摸屏用导电银浆及银粉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FPC灌孔导电银浆（用于柔性印刷线路板）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可拉伸导电银浆（用于可穿戴设备、医疗、通讯）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厚膜加热银浆（智能家电）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贵金属（金，铂，钯，钌，銀）粉体及导电浆料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钌系电阻浆料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3.2.6.4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高品质贵金属加工材料制造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3253*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贵金属压延加工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高品质金棒材及其他金加工材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高品质银材及其他银加工材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高品质铂材及其他铂加工材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高品质钯材及其他钯加工材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高品质铑材及其他铑加工材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高品质铱材及其他铱加工材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高品质锇材及其他锇加工材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高品质钌材及其他钌加工材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高品质其他贵金属加工材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贵金属铂催化剂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稀土新材料制造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3.2.7.1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稀土磁性材料制造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电子专用材料制造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烧结钕铁硼磁体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粘结钕铁硼磁粉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粘结钕铁硼磁体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钐钴磁体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钐铁氮磁粉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钐铁氮磁体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新型铈磁体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稀土永磁铁氧体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热压永磁体（环）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稀土磁致伸缩材料（以稀土-Fe为主元素，磁致伸缩系数500ppm以上）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稀土磁制冷材料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3.2.7.2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稀土光功能材料制造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电子专用材料制造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白光LED荧光粉（高品质照明和显示用LED荧光粉封装器件光效150lm/w。生物农业照明发光用）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三基色荧光粉（三基色荧光粉荧光灯光效≥70lm/W）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长余辉荧光粉（长余辉荧光粉的余辉时间≥10h）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特种荧光粉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稀土光学玻璃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稀土卤化物发光材料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稀土光学晶体材料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3.2.7.3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稀土催化材料制造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化学试剂和助剂制造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石油裂化催化材料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稀土脱硝催化剂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机动车尾气净化催化剂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3.2.7.4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稀土储氢材料制造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LaNi5型储氢材料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稀土镁基储氢材料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3.2.7.5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稀土抛光材料制造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3985*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电子专用材料制造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高档稀土抛光材料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稀土抛光粉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3.2.7.6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稀土陶瓷材料制造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电子专用材料制造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电容器、传感器用稀土锆基陶瓷粉体材料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生物医药稀土锆基陶瓷粉体材料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燃料电池用稀土锆基陶瓷粉体材料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3.2.7.7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稀土特种合金制造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镝铁、钕铁、钆铁合金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钬铜合金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铝钪合金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钪钠合金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3.2.7.8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特殊物性稀土化合物制造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无机盐制造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超细及纳米稀土粉体材料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大比表面稀土化合物材料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大颗粒球形粉体材料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3.2.7.9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高纯稀土化合物制造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无机盐制造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4N以上稀土化合物（纯度99.99%以上）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3.5-4N稀土卤化物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3.5-4N稀土氟化物镀膜材料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3.2.7.10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高纯稀土金属及制品制造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3232*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稀土金属冶炼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3.5N以上稀土金属（纯度99.95%以上）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高纯稀土金属靶材（纯度99.95%以上）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3.2.7.11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稀土助剂制造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化学试剂和助剂制造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聚氯乙烯稀土改性助剂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聚氨酯橡胶耐热性稀土助剂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废旧轮胎胶粉改性沥青用稀土助剂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其他高分子材料用稀土助剂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有机合成高分子材料用稀土紫外屏蔽助剂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稀土微肥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稀土着色剂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硬质合金及制品制造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3.2.8.1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超细晶硬质合金切削刀片类制造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切削工具制造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切削刀片深度加工（数控刀片、焊接刀片、普通可转位刀片等）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数控刀片（航空航天、汽车工业、高端装备制造产业用）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3321002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3.2.8.2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超大晶粒硬质合金矿用合金制造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矿用合金深度加工（复合片、工程齿、截煤齿、钎片、冲击钻片、铲雪齿）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球齿合金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3.2.8.3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耐磨零件制造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耐磨零件用硬质合金（顶锤、辊环、拉拔模、冷墩冷冲模、板材、长条薄片、割型、喷嘴、阀门配件、密封环）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3.2.8.4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硬质合金棒材制造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棒材深加工（PCB棒材、工具棒材）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3.2.8.5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硬面合金与陶瓷粉料与丝材制造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等离子喷涂与热喷镀粉及丝材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3.2.8.6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其他硬质合金制造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其他硬质合金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3.2.9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其他有色金属材料制造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3.2.9.1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高纯金属制造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3212*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铅锌冶炼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高纯、超高纯铅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3212001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超细高纯活性锌粉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3212002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3214*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锡冶炼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高纯锡（用于军工、靶材）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3214001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3215*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锑冶炼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高纯锑（主要应用于探测、激光、太阳能电池、半导体等领域）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3215001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3216*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铝冶炼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电子信息用高纯铝（纯度＞99.99%）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3216001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3219*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其他常用有色金属冶炼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高纯镉（纯度＞99.99%）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3219001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高纯汞（纯度＞99.99%）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3219002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钨钼冶炼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纯与高纯钨及其产品（全元素分析，纯度达到99.995%以上）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纯与高纯钼及其产品（全元素分析，纯度达到99.995%以上）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3239*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其他稀有金属冶炼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高比容钽粉（比容量150000~250000μFV）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高纯、超纯（铟、锗、镓、碲、铼）（全元素分析，纯度达到99.999%以上）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其他高纯稀有金属（全元素分析，纯度达到99.995%以上）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高纯氧化钽（用于电子元器件、光学玻璃。标准号：YS/T547-2007, 产品牌号F Ta2O5-045、F Ta2O5-04、F Ta2O5-035）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高纯氧化铌（用于电子元器件、光学玻璃、钢铁添加剂。标准号：YS/T548-2007，产品牌号：F Nb2O5-048、F Nb2O5-045、F Nb2O5-04、F Nb2O5-035）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高纯氧化锆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高纯氧化铪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3.2.9.2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高性能靶材制造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电子专用材料制造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高纯钴靶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镍铂合金靶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铜和铜合金靶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钛和钛合金靶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铝和铝合金靶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铬靶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镉铝靶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钼靶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钨和钨合金靶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钽靶及环件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碲锌镉靶（用于光伏电池镀膜）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金靶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银靶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铂靶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钯靶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10B富集的硼化锆靶材（相对密度95%，应用于核工业）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氧化铌溅射靶材（溅射镀膜材料，用于等离子显示器、触摸屏等）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其他溅射靶材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平板显示用ITO靶材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半导体用大尺寸钽靶材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3.2.9.3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粉末、泡沫及多孔材料制造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金属纤维多孔材料（铁铬铝、不锈钢等金属多孔材料金属纤维多孔材料/屏蔽材料）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有色金属粉体材料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多孔钛及钛合金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铜压延加工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泡沫铜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3251039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泡沫铝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3252036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其他有色金属压延加工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泡沫镍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有色金属纤维多孔材料（镍基、钛基等金属纤维多孔材料/屏蔽材料）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3.2.9.4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稀有金属涂层材料制造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高温合金稀有金属防护涂层材料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复式碳化钨基稀有金属陶瓷涂层材料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高耐蚀耐磨涂层材料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多组元MCrAlY 涂层材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高隔热涂层材料YSZ 复相陶瓷材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可磨耗封严涂层材料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冷喷涂超细合金粉末涂层材料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3.2.9.5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锑系催化、阻燃材料制造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其他专用化学产品制造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聚酯催化用三氧化二锑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聚酯催化用乙二醇锑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高端阻燃三氧化二锑（纳米，高纯，粒度≤0.1μm）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高端织物阻燃用五氧化二锑（胶体）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石化行业用钝化剂（JT30、JT50、JT80）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聚酯ABS特殊阻燃用五氧化二锑（非胶体，Sb2O5（85）、Sb2O5（95））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3.2.9.6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锡材料制造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其他有色金属压延加工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锡球（用于BGA/CSP和各类半导体封装行业）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高活性低铅圆球型锡粒（用于助溶剂，快速电镀，化学反应催化剂等）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表面封装技术（SMT）用无铅焊锡粉（用于高密度精细电子集成芯片）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锡基合金焊粉（用于制造锡焊膏）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3.2.9.7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锌及锌合金材料制造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3212*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铅锌冶炼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锌结构功能材料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3212003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3.2.9.8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薄膜材料（金属薄膜）制造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3259*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其他有色金属压延加工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电容式触模屏柔性ITO薄膜材料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无铟透明导电氧化物(TCO)薄膜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先进石化化工新材料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3.3.1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高性能塑料及树脂制造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3.3.1.1</w:t>
            </w:r>
          </w:p>
        </w:tc>
        <w:tc>
          <w:tcPr>
            <w:tcW w:w="1701" w:type="dxa"/>
            <w:vMerge w:val="restart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工程塑料制造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2651*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初级形态塑料及合成树脂制造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聚碳酸酯（PC）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聚碳酸酯（PC）工程塑料、改性材料及制品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聚甲基丙烯酸甲酯（PMMA）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聚甲醛（POM）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PA6聚酰胺树脂（PA6）（工程塑料和双向拉伸薄膜用）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PA6聚酰胺工程塑料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PA66聚酰胺树脂（PA66）（不统计尼龙66盐、锦纶制造用树脂）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PA66工程塑料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PA46聚酰胺树脂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PA46塑料、改性材料及制品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共聚尼龙及改性材料和制品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高温尼龙（HTPA）（耐高温尼龙、高流动性尼龙、导热尼龙材料等改性产品）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长碳链尼龙（PA1010、PA610、PA612、PA11、PA12、PA1212等）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半芳尼龙相关产品（PA4T、PA6T、PA9T、PA10T、PA12T、PAMXD6等）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聚对苯二甲酸丁二醇酯（PBT）树脂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聚对苯二甲酸丁二醇酯（改性）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聚对苯二甲酸乙二醇酯（PET）工程塑料（不统计非纤维级、瓶级）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聚对苯二甲酸乙二醇酯-1,4-环己烷二甲醇酯（PETG）树脂及改性材料与制品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聚苯醚树脂（PPO）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聚苯醚（改性）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聚酰亚胺（PI）（主要用做纤维）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聚醚酰亚胺（PEI）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聚酰胺亚胺（PAI）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聚酯亚胺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聚苯硫醚（PPS）树脂（主要用作纤维）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聚醚醚酮（PEEK）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其他聚芳醚树脂（PAEK）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聚芳醚腈（PPEN）系列产品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聚砜（PSU）（含改性料）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聚苯砜（PESU）（含改性料）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聚醚砜（PPSU）（含改性料）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热致液晶高分子材料（TLCP）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氯化聚氯乙烯（CPVC）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3.3.1.2</w:t>
            </w:r>
          </w:p>
        </w:tc>
        <w:tc>
          <w:tcPr>
            <w:tcW w:w="1701" w:type="dxa"/>
            <w:vMerge w:val="restart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高端聚烯烃塑料制造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2651*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初级形态塑料及合成树脂制造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己烯共聚聚乙烯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辛烯共聚聚乙烯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茂金属聚乙烯（mPE）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乙烯-醋酸乙烯共聚树脂（EVA树脂）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乙烯-乙烯醇共聚树脂（EVOH树脂）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乙烯-丙烯酸共聚树脂（EAA树脂）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乙烯-丙烯酸酯共聚树脂（EMA树脂）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超高分子量聚乙烯（UHMWPE）树脂（分子量150万以上）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茂金属聚丙烯（mPP）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高熔融指数聚丙烯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新型高刚性高韧性高结晶聚丙烯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高耐环境老化改性聚丙烯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β晶型聚丙烯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车用薄壁改性聚丙烯材料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马来酸酐接枝聚丙烯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聚异丁烯（PIB）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高支化度聚α-烯烃（或聚烯烃）材料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α-烯烃嵌段共聚或齐聚高性能烯烃材料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聚4-甲基戊烯-1(TPX) 塑料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聚环化烯烃及制品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3.3.1.3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其他高性能树脂制造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初级形态塑料及合成树脂制造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聚丙烯酸酯高吸水性树脂（SAP）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聚丙烯酸酯共聚塑料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聚偏氯乙烯（PVDC）及共聚物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新型改性聚氯乙烯材料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PBS/PBAT/PBSA 聚酯类可降解塑料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二氧化碳可降解塑料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ABS及其改性材料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HIPS及其改性材料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特种环氧树脂材料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双马来酰亚胺树脂及其改性材料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不饱和聚酯树脂专用材料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特种酚醛树脂材料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氰酸酯树脂材料专用材料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新型醇酸树脂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其他新型聚醚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乙烯基树脂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3.3.1.4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高分子光、电、磁材料制造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2659*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其他合成材料制造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光敏树脂材料（集成电路、印刷线路板制作及电子器件等）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新型发光材料（用于仪表、电子学设备、电视及计算机制作的发光材料等）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导电高分子材料（可充电池、二或三极管、电致变色及显示、传感器等）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抗静电高分子材料（电子信号处理器件抗静电干忧等）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有机高分子磁性材料（用于电讯和仪器仪表等）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高分子光导材料（用于复印、全息记录、摄像、光敏元件等）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高分子太阳能转换材料（太阳能电池等）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高分子驻极体材料（电声转换、电机械能转换、电子照相、人工脏器等）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高分子压电材料（音频换能器、红外及光学器件等）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高分子非线性光学材料（光通信、光计算、光开关、光记忆等技术领域）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高分子光导纤维（用于通信领域光纤等）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高分子屏蔽材料（电子信号屏蔽处理等）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高分子隐身材料（雷达波、可见光及声纳隐身材料等）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高分子OLED材料（新型OLED显示器等）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文化用信息化学品制造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感光材料（制作照相胶卷）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聚氨酯材料及原料制造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3.3.2.0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聚氨酯材料及原料制造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有机化学原料制造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二苯基甲烷二异氰酸酯（MDI）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甲苯二异氰酸酯（TDI）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六亚甲基二异氰酸酯（HDI）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异佛尔酮二异氰酸酯( IPDI)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二异氰酸酯三聚体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含二异氰酸酯端基的预聚体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聚醚多元醇（PPG）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聚酯多元醇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氟硅合成材料制造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3.3.3.1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合成氟树脂制造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2651*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初级形态塑料及合成树脂制造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聚四氟乙烯（PFTE）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可熔聚四氟乙烯（PFA）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聚偏氟乙烯（PVDF）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聚全氟乙丙烯（FEP）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三氟氯乙烯共聚物（FEVE）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乙烯-四氟乙烯共聚物（ETFE）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乙烯-三氟氯乙烯共聚物（ECTFE）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聚氟乙烯（PVF）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聚三氟氯乙烯（PCTFE）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三元共聚物（THV）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氟制冷剂制造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有机化学原料制造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氟制冷剂（零ODP，低GWP）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全氟酮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3.3.3.3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其他含氟烷烃制造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有机化学原料制造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三氟乙酸等高纯度、低杂质精细化学品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3.3.3.4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有机硅环体制造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有机化学原料制造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二甲基环硅氧烷混合物（DMC）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八甲基环四硅氧烷（D4）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3.3.3.5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合成硅材料制造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初级形态塑料及合成树脂制造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甲基苯基硅树脂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MQ硅树脂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其他合成材料制造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高性能橡胶及弹性体制造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特种橡胶制造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合成橡胶制造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丁基橡胶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卤代丁基橡胶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反式异戊橡胶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稀土顺丁橡胶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溶聚丁苯橡胶（SSBR）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丙烯酸酯橡胶（ACM）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氯化聚乙烯橡胶（CM）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氯磺化聚乙烯橡胶（CSM）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丁吡胶乳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聚硫橡胶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聚脲弹性体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氢化丁腈橡胶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环化橡胶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3.3.4.2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氟硅合成橡胶制造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合成橡胶制造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氟橡胶（FKM）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聚氟醚橡胶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氟硅橡胶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高温硫化硅橡胶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室温硫化硅橡胶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液体硅橡胶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3.3.4.3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弹性体制造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合成橡胶制造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热塑性苯乙烯弹性体（SBS）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热塑性苯乙烯弹性体（SIS）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氢化苯乙烯系热塑性弹性体（SEBS等）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热塑性聚氨酯弹性体（TPU）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聚烯烃类热塑性弹性体（TPO、TPV等）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聚酯弹性体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3.3.5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高性能膜材料制造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3.3.5.1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水处理用膜制造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2666*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环境污染处理专用药剂材料制造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微滤膜及膜组件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超滤膜及膜组件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基于PTFE /PVDF 的中空纤维膜材料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纳滤膜及膜组件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反渗透膜及膜组件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3.3.5.2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离子交换膜产品制造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塑料薄膜制造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电渗析用（阴阳）离子交换膜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电解用全氟离子交换膜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3.3.5.3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特种分离膜制造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其他合成材料制造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渗透汽化膜、有机蒸汽分离膜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渗透气液相分离膜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液体脱气膜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气体分离膜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扩散膜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血液透析膜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无机陶瓷膜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金属基化合物膜材料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3.3.5.4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电池膜制造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塑料薄膜制造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全氟燃料电池膜（质子膜）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锂电池隔膜（高绝缘、透光性能）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3.3.5.5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光学膜制造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塑料薄膜制造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聚酯基光学膜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醋酸纤维素基光学膜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PVA基光学膜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PVB基光学膜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光学硬化膜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3.3.5.6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光伏用膜制造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塑料薄膜制造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EVA封装胶膜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PET基膜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PVF/PVDF背板保护膜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导电薄膜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介电薄膜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3.3.5.7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其他新型膜材料制造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塑料薄膜制造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专用新型农膜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电磁波屏蔽膜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注射成型表秒（IMD）装饰膜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新型聚烯烃薄膜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3.3.6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专用化学品及材料制造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3.3.6.0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专用化学品及材料制造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2661*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化学试剂和助剂制造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高纯硼酸（核电）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2662*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专项化学用品制造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多晶硅切削液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聚羧酸减水剂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表面活性剂（AEO）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电子级阻燃材料及化学品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2665*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医学生产用信息化学品制造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磁性载体（静电图像显影剂）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3985*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电子专用材料制造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通用湿电子化学品（单剂）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功能湿电子化学品（混剂）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蚀刻液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显影液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剥离液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稀释剂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清洗剂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金属保护液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光阻去除剂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钝化液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TSV-深孔镀铜液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电子大宗气体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电子特种气体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光刻胶及配套试剂（集成电路）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CMP材料中的研磨液及配套化学品、研磨垫材料（集成电路）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电镀化学品及配套材料（集成电路制造用）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液晶取向剂及配套化学品（新型显示用）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高纯金属有机化合物（MO源）（＞5N）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电子级酚醛树脂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电子级环氧树脂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锂离子电池电解液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新型功能涂层材料制造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3.3.7.1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涂料制造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2641*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涂料制造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水性木器涂料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水性船舶涂料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高固体分涂料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无溶剂涂料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辐射固化涂料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水性钢结构防火涂料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水性汽车涂料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大型飞机涂料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大型船舶涂料（自抛光防污涂料）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高铁涂料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风电涂料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海洋工程用重防腐涂料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核电等特殊功能涂料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氟涂料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聚硅氧烷涂料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薄层隔热反射涂料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真空绝热保温涂料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纳米孔超级绝热保温涂料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防火阻燃涂料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喷涂聚脲防水涂料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丙烯酸防水涂料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聚氨酯防水涂料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聚合物乳液水泥防水涂料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自抛光防污涂料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耐高温抗强碱涂料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高性能抗老化涂料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隐身涂料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防冲击涂料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UV光固化涂料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高级电泳涂料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彩色喷墨打印涂料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粉末涂料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3.3.7.2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油墨制造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2642*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油墨及类似产品制造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新型印刷油墨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新型金属印刷油墨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新型防伪油墨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新型水基喷印油墨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新型溶剂基喷印油墨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新型电子油墨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新型印刷助剂及用油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其他新型油墨及类似制品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3.3.7.3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颜料制造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2643*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工业颜料制造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高品质无机颜料（耐高温、耐光、耐热、高润湿性、耐久、耐化学药品，低毒至无毒的颜料）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其他新型功能颜料（二氧化钛颜料、氧化铁颜料、云母珠光颜料、脱硝用钛白粉（用于大气中氮氧化物的治理））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3.3.7.4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染料制造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2645*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染料制造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新型有机染料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新型活性染料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新型还原染料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2645003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新型分散染料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2645004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其他新型功能染料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2645005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生物基合成材料制造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3.3.8.1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生物基原料制造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2832*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生物基、淀粉基新材料制造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生物基丁二酸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1,3—丙二醇（PDO）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其他生物基原料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3.3.8.2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生物基聚合物制造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2832*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生物基、淀粉基新材料制造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低聚糖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新型无卤阻燃生物基复合材料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低熔点熔纺氨纶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可生物降解农业地膜专用料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生物质热塑复合材料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高性能生物基尼龙工程塑料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生物降解二氧化碳共聚物树脂及多元醇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聚羟基烷酸酯（PHA）材料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二元酸与二元醇共聚酯（、PBAT、PXT、PTF）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三醋酸纤维素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聚羟基脂肪酸酯（PHA）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聚碳酸亚内酯（PPC）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聚酰胺（PA）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生物基增塑剂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海洋生物材料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生命基高分子材料及功能化合物制造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3.3.9.1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单体材料制造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2832*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生物基、淀粉基新材料制造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单体原料5-羟甲基糠醛（HMF）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生物基平台化合物2,5-呋喃二甲酸（FDCA）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3.3.9.2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聚合物制造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2832*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生物基、淀粉基新材料制造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FDCA下游聚合产品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聚四氢呋喃（PTMEG）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其他化工新材料制造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3.3.10.1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二次电池材料制造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无机碱制造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氢氧化锂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氢氧化镍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无机盐制造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硫酸镍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硫酸钴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氟化锂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钴酸锂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镍钴锰酸锂/镍钴铝酸锂三元材料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锰酸锂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镍酸锂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碳酸锂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磷酸铁锂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其他多元复合材料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六氟磷酸锂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有机化学原料制造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有机化学原料制造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硅烷偶联剂和交联剂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3.3.10.2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高性能有机密封材料制造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2646*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密封用填料及类似品制造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丁基橡胶防水密封胶粘带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高效密封剂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2646002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密封胶（硅酮结构密封胶、聚氨酯密封胶）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2646003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合成高分子密封材料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2646004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树脂胶泥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2646005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3.3.10.3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新型催化材料及助剂制造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2661*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化学试剂和助剂制造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工业催化剂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生物催化剂（酶及酶制品）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先进无机非金属材料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特种玻璃制造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特种玻璃制品制造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3042*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特种玻璃制造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航空器用钢化玻璃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航天器用钢化玻璃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船舶用钢化玻璃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车辆用钢化玻璃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防火玻璃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其他钢化玻璃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航空器用夹层玻璃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航天器用夹层玻璃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船舶用夹层玻璃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车辆用夹层玻璃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建筑用夹层玻璃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防弹玻璃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其他夹层玻璃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中空玻璃（用于航空航天、轨道交通、海工及船舶）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真空玻璃（用于航空航天、轨道交通、海工及船舶）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其他多层隔温、隔音玻璃（用于航空航天、轨道交通、海工及船舶）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透明石英玻璃（用于航空航天、轨道交通、海工及船舶）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不透明石英玻璃（用于航空航天、轨道交通、海工及船舶）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光栅玻璃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透明微晶玻璃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高性能泡沫玻璃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超低膨胀微晶玻璃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低膨胀微晶玻璃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耐高温微晶玻璃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介电微晶玻璃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生物微晶玻璃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其他微晶玻璃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基板玻璃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导电玻璃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保护玻璃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超白太阳能浮法玻璃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超白太阳能压延玻璃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光学及光子学玻璃（包括透紫外玻璃、透红外玻璃、激光玻璃、变色玻璃、发光玻璃等）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电磁功能玻璃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热学功能玻璃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生化功能玻璃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红外玻璃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3.4.1.2</w:t>
            </w:r>
          </w:p>
        </w:tc>
        <w:tc>
          <w:tcPr>
            <w:tcW w:w="1701" w:type="dxa"/>
            <w:vMerge w:val="restart"/>
            <w:tcBorders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技术玻璃制品制造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3051*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技术玻璃制品制造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阳光控制膜玻璃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低辐射膜玻璃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镀镜玻璃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其他镀膜玻璃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光纤生产用石英棒、管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半导体、太阳能用石英材料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半导体、太阳能用石英坩埚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合成石英玻璃制品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其他石英玻璃制品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特种陶瓷制造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结构陶瓷制造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3073*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特种陶瓷制品制造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陶瓷阀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陶瓷汽缸阀门片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其他陶瓷阀类似品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陶瓷轴承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陶瓷制发动机零部件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陶瓷引线器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氧化铝纺织陶瓷件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其他纺织用陶瓷件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氧化铝耐磨陶瓷件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其他耐磨陶瓷件（陶瓷分散盘、内衬、陶瓷刮刀、密封环、定子、转子、分级机叶轮等）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氧化铝可控硅瓷环、瓷管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其他可控硅瓷环、瓷管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氧化锆陶瓷刀具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氮化硅陶瓷刀具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碳化硅陶瓷密封件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其他陶瓷密封件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陶瓷金属化瓷件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精密碳化硅陶瓷制品（碳化硅陶瓷精密零部件、碳化硅陶瓷精密光学部件和SiC陶瓷膜过滤材料）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石英陶瓷制品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3.4.2.2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功能陶瓷制造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3073*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特种陶瓷制品制造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热电陶瓷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压电陶瓷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集成电路陶瓷基片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陶瓷制绝缘零件（特高压）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介电陶瓷（一般用于电容器介质）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铁电陶瓷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敏感陶瓷（热敏、压敏、气敏、湿敏、力敏、光敏）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快离子导体陶瓷（固体电介质陶瓷）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超导陶瓷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微波陶瓷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绝缘陶瓷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磁性陶瓷（包含铁氧体、以非氧化物为主的材料）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透明陶瓷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光电陶瓷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红外辐射陶瓷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透红外陶瓷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闪烁陶瓷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环保陶瓷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高导热陶瓷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磁阻陶瓷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低温烧结复相陶瓷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多孔陶瓷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生物陶瓷制品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人工晶体制造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3.4.3.1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半导体晶体制造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电子专用材料制造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6in、8in及以上单晶硅片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电子级单晶硅片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多晶硅片（区域熔炼多晶硅）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硅外延片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SOI片（原只包括外延片）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区熔锗（单晶锗）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单晶锗片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砷化镓单晶片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砷化镓外延片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磷化镓单晶和单晶片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磷化铟单晶和单晶片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碲化镉晶体和单晶片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碲锌镉晶体和单晶片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3985099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氮化镓晶体和单晶片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碳化硅单晶和单晶片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铌酸锂单晶片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钽酸锂单晶片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其他电子半导体材料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含三元、四元化合物半导体单晶片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其他信息存储介质材料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3.4.3.2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其他人工晶体制造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其他非金属矿物制品制造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人造金刚石（工业级金刚石）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立方氮化硼（工业级氮化硼）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3985*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电子专用材料制造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激光晶体（包括YAG类、Nd:YVO4、Ti:Al2O3、Nd:YLF激光晶体）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蓝宝石单晶和单晶片（包括光学窗口、整流罩、2英寸、4英寸晶片）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非线性光学晶体（包括KTP、BBO、LBO、DKDP、ZGP、Nd:GCOB非线性晶体）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压电晶体（包括石英、LN、LT、LGN等晶体）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闪烁晶体（包括CdWO4、BGO、NaI(Tl)、CsI(Tl)晶体）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声光晶体（包括熔石英、PbMO4、TeO2晶体）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光折变晶体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磁光晶体（YIG晶体）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热释电晶体（包括TGS、LT、PMNPT晶体）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新型建筑材料制造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水泥基材料制造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水泥制造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低碳水泥（HJ 2519-2012）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3011001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特种低碳水泥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3011005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高渗漏水泥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3011003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海工水泥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3011004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水泥制品制造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高性能混凝土及制品（JGJ/T385-2015）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特种工程专用水泥及制品（海洋、港口、核电、道路等工程专用水泥）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3.4.4.2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新型墙体材料制造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砼结构构件制造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装配式建筑部品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钢筋混凝土房屋结构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钢筋混凝土框架结构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无木四防活动房屋预制板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钢筋混凝土预制楼梯（包括楼梯板、栏杆）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钢筋混凝土预制门窗框架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水泥钢筋混凝土桥梁构件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其他钢筋混凝土预制框架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粘土砖瓦及建筑砌块制造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新型烧结砖（空心、利废、生物质建材、节能保温、通过绿色评定的新型烧结类砖、砌块产品）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新型烧结砌块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新型烧结环境修复材料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烧结路面砖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透水砖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烧结保温砖和保温砌块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保温砌块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烧结制品装配式建筑部品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新型非烧结砖（空心、利废、生物质建材、节能保温、通过绿色评定的新型非烧结类砖、砌块产品）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新型非烧结砌块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屋面瓦（装饰、节能、防水、功能化烧结屋面瓦）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3.4.4.3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新型建筑防水材料制造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2919*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其他橡胶制品制造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三元乙丙橡胶防水卷材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2919002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2922*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塑料板、管、型材制造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聚氯乙烯防水卷材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3033*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防水建筑材料制造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弹性体改沥青防水卷材（SBS）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塑性体改性沥青防水卷材（APP）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自粘橡胶沥青防水卷材（含沥青聚酯胎)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玻纤沥青瓦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热塑性聚烯烃防水卷材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钠基膨润土防水毯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3.4.4.4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隔热隔音材料制造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隔热和隔音材料制造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建筑节能保温隔热材料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建筑节能隔音材料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气凝胶及其制品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真空绝热板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3.4.4.5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轻质建筑材料制造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轻质建筑材料制造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蒸压加气混凝土板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轻质复合保温板材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轻质内墙隔条板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石膏条板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轻质混凝土条板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3024006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植物纤维条板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3024007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粉煤灰泡沫水泥条板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3024008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矿物功能材料制造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3.4.5.1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环境处置功能材料制造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环境污染处理专用药剂材料制造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空气过滤纸（在相同的过滤效率下，阻力比普通过滤纸降低10%）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液体过滤纸（过滤精度最小可以做到1mm，过滤比最高可以达到1000）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工业除尘用过滤材料（过滤效率99.999%以上，其中PM2.5过滤效率99.99%以上）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电池隔膜（铅酸电池、启停电池、铅碳电池用隔膜材料）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其他非金属矿物制品制造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膨润土吸附材料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膨润土无机凝胶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膨润土沙漠治理材料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膨润土防渗材料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硅藻土高性能助滤剂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硅藻土净化材料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海泡石土壤改良剂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凹凸棒废气净化材料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高岭土化工载体/吸附材料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3.4.5.2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节能、密封、保温材料制造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石墨及碳素制品制造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石墨高性能密封材料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氟化石墨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3.4.5.3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新能源材料制造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3082*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云母制品制造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高压电机云母绝缘材料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3082001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3091*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石墨及碳素制品制造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石墨储能材料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石墨散热/导热材料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锂离子电池负极用活性石墨粉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中间相碳微球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高功率石墨电极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长寿命石墨材料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不透性石墨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3099*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其他非金属矿物制品制造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光电石英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超高纯石英材料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3.4.5.4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功能性填料制造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3082*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云母制品制造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云母功能填料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3082002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其他非金属矿物制品制造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绝缘用活性煅烧高岭土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高长径比改性硅灰石粉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高分子碳酸钙功能复合材料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伊利石改性多功能粉体材料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电子级硅微粉功能填料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尾矿资源综合利用产品（经深加工后，具有一定功能的尾矿资源综合利用产品）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机制砂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碳酸钡（电子级，陶瓷级）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钛酸钡（电子级，陶瓷级）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硫酸钡（纳米级沉淀）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3.4.5.5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其他矿物功能材料制造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其他非金属矿物制品制造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高纯硫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高纯硒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高纯碲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高纯碲化镉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高纯二氧化硒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高纯砷化镓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高纯硒化镓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3.4.5.6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新型耐火材料制造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3089*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耐火陶瓷制品及其他耐火材料制造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绿色耐火材料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3089001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高效隔热材料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3089002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特种耐火材料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3089003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轻质合成耐火原料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3089004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结构功能一体化耐火材料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3089005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优质镁钙系耐火材料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3089006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新型环保耐火材料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3089007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新型隔热耐火材料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3089008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高性能纤维及制品和复合材料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高性能纤维及制品制造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3.5.1.1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玻璃纤维及制品制造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3061*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玻璃纤维及制品制造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硅氧玻璃纤维及制品（含SiO296%以上，强度较低，长期耐900℃，短期耐1200℃。产品有高硅氧纱和高硅氧布。JC/T1089-2008《高硅氧连续玻璃纤维纱》GJB1679A-2008《高硅氧玻璃纤维纱规范》GJB1873-1994《高硅氧玻璃纤维布规范》GJB5073-2001《高硅氧穿刺织物规范》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石英玻璃纤维及制品（含SiO299%以上，纤维强度和耐高温性能优于高硅氧玻璃纤维）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连续玄武岩纤维及制品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玻璃纤维（S-GF）及制品（拉伸强度比E-GF高30%～40%,主要产品形式有高强玻纤纱线，合股无捻粗纱，直接无捻粗纱，高强玻纤布，单向布，方格布等。用于航空航天、高压容器和管道等领域JC/T996-2006《缠绕用高强玻璃纤维无捻粗纱》GJB83A-2004《高强玻璃纤维纱》GJB84B-2007《高强玻璃纤维布》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模量玻璃纤维（M-GF）及制品（弹性模量90GPa以上用于航空航天、体育用品、大型风电叶片等领域。也可与碳纤维、芳纶纤维混杂编织成高模量织物GB/T25040-2010《玻璃纤维缝编织物》GJB1676-1993《高模量玻璃纤维布规范》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防辐射玻璃纤维及制品（用于防护服）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耐辐照电绝缘玻璃纤维及制品（用于原子能工业）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介电玻璃纤维（D-GF）及制品（B2O3含量达（20～26）%，介电常数和介电损耗都较低，是一种具有宽频带、高透波的理想材料。用于制造雷达罩、电磁窗、高隐身材料和高性能印制电路板等电子元件。GB/T18373-2013《印制电路板用E玻璃纤维布》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耐碱玻璃纤维（AR-GF）及制品（氧化锆含量大于16%，能耐碱性物质长期侵蚀，主要用于制造玻璃纤维增强水泥制品（GRC）。JC/T841-2007《耐碱玻璃纤维网布》JC/T572-2012《耐碱玻璃纤维无捻粗纱》）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E-CR玻璃纤维及制品（不含B2O3和F2的玻璃纤维。具有较好的耐水性和耐酸性。主要用于烟气脱硫、化工及海洋工程用容器及管道。GBT26733-2011《玻璃纤维湿法毡》、JC/T590-2005《过滤用玻璃纤维针刺毡》）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特种玻璃光纤及制品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特种光纤制品（包括面板、微通道板、光锥和倒像器等）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镀金属玻璃纤维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空心玻璃纤维（用于航空工业和深水容器）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玻璃微纤维（纤维直径≤3mm）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电子纱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中空织物（用E玻纤，是织物形式创新。用于轨道交通轻量化、石化、通讯及建筑等领域）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高性能纤维预制体（碳纤维或石英纤维等特殊纤维编织而成，用于航空航天、能源、交通、电子、化工、环保和核电等领域）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高性能碳纤维及制品制造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合成纤维单（聚合）体制造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聚丙烯腈原丝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石墨及碳素制品制造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高强碳纤维（拉伸强度≥4.9GPa且拉伸模量≥230～260GPa）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高强中模碳纤维（拉伸强度≥4.5GPa且拉伸模量≥260～350GPa）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高模碳纤维（拉伸强度≥3～3.5GPa且拉伸模量≥400GPa）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高强高模碳纤维（拉伸强度≥4.0GPa且拉伸模量≥350GPa）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碳纤维织物预制体（用于航空、航天、风力发电等）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碳纤维预制体（用于航空、航天、风力发电等）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3.5.1.3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石墨纤维制造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石墨及碳素制品制造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石墨纤维（模量不低于600GPa且强度大于3.0GPa）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陶瓷纤维及制品制造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其他合成材料制造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氧化物陶瓷纤维（包括莫来石、氧化铝、氧化锆等连续纤维）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非氧化物陶瓷纤维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碳化硅纤维及其织物（主要用于航空发动机、燃气轮机、航天、核电等领域，如Hi-Nicalon级、Hi-Nicalon S级）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3.5.1.5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有机纤维制造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锦纶纤维制造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高性能锦纶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2822*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涤纶纤维制造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高性能涤纶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2823*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腈纶纤维制造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高性能腈纶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2824*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维纶纤维制造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高性能维纶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2825*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丙纶纤维制造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高性能丙纶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2826*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氨纶纤维制造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高性能氨纶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2829*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其他合成纤维制造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间位芳纶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对位芳纶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芳纶-III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超高分子量聚乙烯纤维（分子量在200万~500万，用于海工缆绳、防弹衣、防弹头盔、防弹装甲、航空航天等领域）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聚酰亚胺纤维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聚苯硫醚纤维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高性能聚四氟乙烯纤维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高性能聚对苯撑苯并双口恶唑纤维（PBO）纤维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聚芳杂环纤维（聚醚醚酮、聚芳醚酮等，指具有深染、超细旦、抗起球、抗静电、阻燃、抗熔滴、抗紫外、抗化学品、抗菌等功能的化学纤维。）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聚芳砜纶纤维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3.5.1.6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生物基化学纤维制造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生物基化学纤维制造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新型纤维素纤维（Lyocell纤维、竹浆纤维、麻浆纤维等生物基再生纤维）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合成纤维（聚乳酸（PLA）纤维、聚羟基丁酸羟基戊酸酯(PHBV)和聚乳酸（PLA）共混纤维、聚对苯二甲酸1,3-丙二醇酯（PTT）纤维、聚对苯二甲酸1,4-丁二醇酯（PBT）纤维、聚对苯二甲酸混二醇酯（PDT）纤维、聚丁二酸丁二醇酯（PBS）纤维、聚酰胺（PA56）纤维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海洋生物基纤维（壳聚糖纤维、海藻酸盐纤维）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生物基再生纤维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循环再生纤维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高性能纤维复合材料制造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高性能热固性树脂基复合材料制造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其他合成材料制造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酚醛树脂基复合材料（用于航空航天、汽车、轨道交通领域）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氰酸酯树脂基复合材料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环氧树脂基复合材料（用于风电、电力、电子信息、航空航天、海洋工程及高技术船舶、轨道交通装备等）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双马来酰亚胺树脂基复合材料（用于航空航天）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聚酰亚胺树脂基复合材料（用于发动机）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乙烯基树脂复合材料（用于大型石化装备、环境工程等领域）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3062*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玻璃纤维增强塑料制品制造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高性能玻璃纤维增强热固性树脂基复合材料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石墨及碳素制品制造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高性能碳纤维增强热固性树脂基复合材料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3.5.2.2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高性能热塑性树脂基复合材料制造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其他合成材料制造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连续纤维增强复合材料（尼龙、聚酯、ABS等）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非连续纤维增强复合材料（PEEK、PEI、PSU等）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3.5.3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其他高性能复合材料制造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3.5.3.1</w:t>
            </w:r>
          </w:p>
        </w:tc>
        <w:tc>
          <w:tcPr>
            <w:tcW w:w="1701" w:type="dxa"/>
            <w:vMerge w:val="restart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金属基复合材料制造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金属基复合材料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铝基复合材料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钛基复合材料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镁基复合材料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3240099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铜基复合材料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镍基复合材料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难熔金属基复合材料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高温合金基复合材料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金属间化合物基复合材料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铍基复合材料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碳纳米管增强金属基纳米复合材料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泡沫金属基复合材料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金属基复合制品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铝基复合制品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钛基复合制品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镁基复合制品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铜基复合制品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镍基复合制品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难熔金属基复合制品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高温合金基复合制品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金属间化合物基复合制品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铍基复合制品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碳纳米管增强金属基纳米复合制品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泡沫金属基复合制品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陶瓷基复合材料制造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3073*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特种陶瓷制品制造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陶瓷基复合材料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3.5.3.3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碳碳复合材料制造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石墨及碳素制品制造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碳/碳复合材料（用于航空制动、高温炉）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3.5.3.4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其他结构复合材料制造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不锈钢与碳钢复合板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不锈钢与碳钢管产品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减震复合钢板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多金属复合材料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钛钢复合材料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镍钢复合材料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铝钢复合材料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铜钢复合材料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铝铜复合材料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银铜复合材料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合金与铜合金复合材料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铝锰与铝硅复合材料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金属颗粒压电复合材料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金刚石与金属复合材料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硅化物与金属复合材料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氮化物与金属复合材料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硼化物与金属复合材料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碳化硼与金属复合材料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非金属化合物与金属复合材料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高品质钼铜多层复合材料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铝铜复合管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钽包铜管、铜包钛棒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多金属复合带、管产品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铝基复合钢带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铝基复合带、铝塑复合带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粉末铝基、铜基钢复合带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银-铜复合带、银合金-铜合金复合带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铝锰-铝硅三层复合带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多金属复合制品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钛钢复合制品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镍钢复合制品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铝钢复合制品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铜钢复合制品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铝铜复合制品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银铜复合制品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合金与铜合金复合制品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铝锰与铝硅复合制品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金属颗粒压电复合制品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金属陶瓷复合膜产品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金刚石与金属复合制品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硅化物与金属复合制品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氮化物与金属复合制品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硼化物与金属复合制品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碳化硼与金属复合制品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非金属化合物与金属复合制品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前沿新材料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3D打印用材料制造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3.6.1.1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金属增材制造专用材料制造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高强、高韧不锈钢粉末（航空领域，如1Cr18Ni9Ti，0Cr15Ni5Cu4Nb，1Cr15Ni4Mo3N等用于飞机、发动机部件修复）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3140*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铁合金冶炼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铁基合金粉末（航空领域，如A100，AF1410，HY180等用于飞机部件成型、修复）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3140001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3221*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金冶炼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金粉末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3222*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银冶炼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银粉末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3222002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3229*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其他贵金属冶炼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铂粉、钯粉、铑粉、其他贵金属粉末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3229001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钨钼冶炼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钨粉、钼粉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3239*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其他稀有金属冶炼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钽粉、其他稀有金属粉末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钛合金粉末（航空领域，如TC4、TC17等用于发动机零件修复）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铝合金粉末（航空领域，如AlSi10Mg等用于飞机部件成型、修复）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镍基高温合金粉末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形状记忆合金粉末（如NiTi，用于成型）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金属间化合物粉末（TiAl、Ti2AlNb,NbSi等用于发动机零件成型）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其他未列明金属制品制造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其他3D打印金属材料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3399075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3.6.1.2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非金属增材制造专用材料制造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初级形态塑料及合成树脂制造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光敏树脂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其他合成材料制造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聚合物基合成材料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生物基化学纤维制造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纤维增强聚合物复合材料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2832*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生物基、淀粉基新材料制造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颗粒增强聚合物复合材料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2929*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塑料零件及其他塑料制品制造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热塑性高分子材料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3073*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特种陶瓷制品制造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3.6.1.3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医用增材制造专用材料制造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生物基化学纤维制造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生物基医用材料（胶原、壳聚糖等）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2832*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生物基、淀粉基新材料制造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合成高分子材料（聚乳酸、聚乙醇酸等）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3073*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特种陶瓷制品制造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生物活性陶瓷材料（羟基磷灰石等）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医用金属材料（钴镍合金等）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超导材料制造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高场超导磁体用材料制造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稀有稀土金属压延加工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NbTi超导线材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Nb3Sn超导线材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其他有色金属压延加工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Bi2Sr2Ca1Cu2O(Bi2212)超导线材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3.6.2.2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超导电力用材料制造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其他有色金属压延加工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MgB2超导线材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高温超导电缆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超导电力及磁体材料制造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稀有稀土金属压延加工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YBaCuO超导带材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智能、仿生与超材料制造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3.6.3.1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智能响应材料制造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其他合成材料制造</w:t>
            </w:r>
          </w:p>
        </w:tc>
        <w:tc>
          <w:tcPr>
            <w:tcW w:w="340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形状记忆高分子聚合物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3240*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有色金属合金制造</w:t>
            </w:r>
          </w:p>
        </w:tc>
        <w:tc>
          <w:tcPr>
            <w:tcW w:w="3402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金属基形状记忆合金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3240163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3254*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稀有稀土金属压延加工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电磁流变材料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自修复材料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仿生材料制造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稀有稀土金属压延加工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仿生材料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3.6.3.3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稀有稀土金属压延加工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纳米材料制造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石墨及碳素制品制造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石墨烯粉体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3.6.4.1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碳基纳米材料制造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石墨烯薄膜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纳米碳管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富勒烯（单质碳的第三种同素异形体）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3.6.4.2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无机纳米材料制造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无机盐制造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碳化物纳米粉体原料（碳化硅纳米粉体、碳酸钙纳米粉体）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氮化合物纳米粉体原料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2613021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其他基础化学原料制造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氧化物纳米粉体原料（氧化锌纳米粉体、氧化硅纳米粉体、氧化钛纳米粉体、氧化锆纳米粉体、氧化铁纳米粉体）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3042*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特种玻璃制造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纳米玻璃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3073*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特种陶瓷制品制造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纳米陶瓷：纳米氧化物陶瓷、纳米碳化物陶瓷、其他纳米陶瓷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其他非金属矿物制品制造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非金属矿物纳米材料（非金属晶体纳米材料、其他非金属纳米材料）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3099044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3.6.4.3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金属纳米材料制造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钢材纳米材料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3130125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铜压延加工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铜和铜粉纳米材料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3251038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贵金属压延加工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金和金粉纳米材料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银和银粉纳米材料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其他贵重金属纳米材料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稀有稀土金属压延加工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稀有稀土金属晶体纳米材料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钴和钴粉纳米材料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其他稀有稀土金属纳米材料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其他有色金属压延加工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其他有色金属晶体纳米材料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锌和锌粉纳米材料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铅和铅粉纳米材料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钛和钛粉纳米材料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镍和镍粉纳米材料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其他未列明有色金属纳米材料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3259037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3.6.4.4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高分子纳米复合材料制造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2641*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涂料制造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聚酯树脂纳米涂料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酚醛树脂纳米涂料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环氧树脂纳米涂料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其他纳米涂料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初级形态塑料及合成树脂制造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合成树脂纳米材料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聚酰亚胺纳米材料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不饱和聚酯树脂纳米材料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其他初级形态塑料纳米材料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2651090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2653*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合成纤维单（聚合）体制造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合成纤维单体纳米材料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合成纤维聚合体纳米材料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其他合成材料制造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硼纤维纳米产品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高分子纳米复合材料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其他专用化学产品制造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胶粘剂纳米材料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其他专用化学纳米产品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2829*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其他合成纤维制造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合成纤维纳米材料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2829012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2921*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塑料薄膜制造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酚醛树脂纳米塑料薄膜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聚酰亚胺纳米塑料薄膜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其他纳米塑料薄膜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3061*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玻璃纤维及制品制造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玻璃纤维纳米产品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3.6.4.5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纳米催化剂材料制造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化学试剂和助剂制造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纳米催化剂材料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生物医用材料制造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3.6.5.0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生物医用材料制造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2770*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卫生材料及医药用品制造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医用高分子材料（软组织修复及整形外科材料、心脑血管系统修复材料、药物控释载体及系统）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医用耗材（皮肤掩膜、医用导管、皮肤粘合剂、组织粘合剂、血液净化及吸附材料）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牙科用生物材料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3073*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特种陶瓷制品制造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医用陶瓷基材料（用于骨科陶瓷基材料、牙科陶瓷基材料）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3073052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稀有稀土金属压延加工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医用钛基材料（用于骨科、牙科、心脑血管系统修复的材料）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医用镁基材料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医用其他有色金属材料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3254044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3581*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医疗诊断、监护及治疗设备制造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临床诊断材料（生物传感器、生物及细胞芯片以及分子影像剂等）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液态金属制造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3.6.6.0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液态金属制造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常用有色金属冶炼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液态有色金属（指室温或常温下呈液态的金属及合金材料）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3210001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贵金属冶炼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液态贵金属（指熔点不超过铝熔融温度（660.37℃）的液态贵金属）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3220001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稀有稀土金属冶炼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液态稀有稀土金属（指室温或常温下呈液态的金属及合金材料）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3230001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生物产业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生物医药产业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4.1.1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生物药品制品制造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生物药品制造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2761022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2762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基因工程药物和疫苗制造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2762021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4.1.2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化学药品与原料药制造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2710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化学药品原料药制造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2710041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2720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化学药品制剂制造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2720012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2730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中药饮片加工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2730005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中成药生产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2740013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4.1.4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生物医药关键装备与原辅料制造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2780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药用辅料及包装材料制造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2780006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3544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制药专用设备制造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3544007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4.2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生物医学工程产业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先进医疗设备及器械制造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3581*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医疗诊断、监护及治疗设备制造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医用X射线设备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X射线附属设备及部件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医用α、β、γ射线应用设备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医用超声诊断、治疗仪器及设备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医用电气诊断仪器及装置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医用激光诊断、治疗仪器及设备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医用高频仪器设备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微波、射频、高频诊断治疗设备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中医诊断、治疗仪器设备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病人监护设备及器具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临床检验分析仪器及诊断系统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医用电泳仪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医用化验和基础设备器具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多能多排螺旋计算机断层成像（CT）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永磁磁共振或高场强超导磁共振成像（MRI）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脑磁图（MEG）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功能近红外光谱成像（fNIRS）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正电子发射断层成像（PET）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高性能超声成像（USI）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一体化多模态混合成像设备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高性能电子内窥/腔镜（ES）（如胃镜、喉镜、支气管镜、腹腔镜、关节镜等）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超声、光学相干、荧光、共聚焦等复合模态成像系统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高性能数字放射摄像（DR）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数字血管造影（DSA）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胃肠、乳腺、膀胱、口腔等专科数字放射摄像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手提式、便携式、可移动、车载等医学成像配套设备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高场超导磁体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超导射频阵列表面线圈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MRI用低温制冷机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高热容量X线球管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快速多排CT探测器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非晶硅/氧化物平板平X-射线探测器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磁兼容全数字固体PET探测器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高密度面阵超声探头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低剂量探测器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放射治疗系统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高精度治疗计划系统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磁感应治疗监测设备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高强度聚焦超声（HIFU）治疗监测设备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射频治疗监测设备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微波治疗监测设备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氩氦刀治疗监测设备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硼中子捕捉治疗系统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眼科准分子激光治疗仪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泌尿激光治疗仪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内镜激光治疗仪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三维标测系统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射频消融治疗系统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心电检测分析仪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脑电检测分析仪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肌电检测分析仪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诱发电位检测分析仪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眼肌电检测分析仪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血管功能测试分析仪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心功能测试分析仪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肺功能及心肺功测试分析仪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心电连续动态检测分析仪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脑电连续动态检测分析仪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血压连续动态检测分析仪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血糖连续检测分析仪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血红蛋白连续检测分析仪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低生理低心理负荷呼吸睡眠监测分析仪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多功能多参数生理参数监护仪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多普勒血流成像仪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超声骨密检测分析仪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眼科光相干层析成像（OCT）诊断设备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无创/微创血糖测试仪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无创活体生化分析装置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全科检查装置（基于物联网、可穿戴、传感网络、移动通信、全球定位等技术）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生命信息监测装置（基于物联网、可穿戴、传感网络、移动通信、全球定位等技术）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肺癌筛查诊断设备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胃癌筛查诊断设备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肝癌筛查诊断设备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肠癌筛查诊断设备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乳腺癌筛查诊断设备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宫颈癌筛查诊断设备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其他癌症和重大疾病筛查诊断设备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生化检测分析仪器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电解质检测分析仪器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血细胞检测分析仪器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血红蛋白检测分析仪器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糖化血红蛋白检测分析仪器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血凝检测分析仪器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尿液检测分析仪器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粪便检测分析仪器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血气检测分析仪器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体液检测分析仪器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阴道分泌物检测分析仪器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特定蛋白检测分析仪器、诊断和筛查系统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微生物检测分析仪器、诊断和筛查系统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代谢检测分析仪器、诊断和筛查系统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营养检测分析仪器、诊断和筛查系统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酶联光度免疫分析系统仪器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电化学免疫分析系统仪器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化学发光免疫分析系统仪器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电化学发光免疫分析系统仪器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荧光免疫分析系统仪器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时间分辨荧光免疫分析系统仪器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均相时间分辨荧光免疫分析系统仪器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3581099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组织/细胞检测分析仪器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免疫组化自动化染色仪及其配套试剂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医用质谱分析仪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医用色谱分析仪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微量分光光度计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自动化血型测定仪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流式细胞分析仪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共聚焦扫描仪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现场快速多参数生化检测仪（POCT）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微生物培养仪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实时荧光定量PCR仪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荧光原位杂交仪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高通量基因测序仪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恒温芯片核酸实时检测系统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生物芯片阅读仪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生物芯片杂交仪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生物芯片洗干仪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超分辨分子显微成像系统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快速全自动核酸提取仪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动物疫病分子诊断与检测试剂盒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特殊细胞培养反应器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生物大分子产品专用分离设备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3581121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口腔科用设备及器具制造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3583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医疗实验室及医用消毒设备和器具制造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3584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医疗、外科及兽医用器械制造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3584040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机械治疗及病房护理设备制造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3585029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4.2.2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植介入生物医用材料及设备制造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3586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康复辅具制造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3586027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其他医疗设备及器械制造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3589019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4.2.3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其他生物医用材料及用品制造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2770*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卫生材料及医药用品制造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卫生材料及敷料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牙科粘固剂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牙科填料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牙科用造型膏及类似制品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病人医用试剂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非病人用诊断检验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实验用试剂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各类体外诊断用试剂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试纸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其他配套设备与耗材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生物陶瓷类骨修复材料（胶原基、聚乳酸基、钽基等）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活性硅酸钙、磷酸钙复合骨水泥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人工骨、金属骨固定材料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人工椎间盘等骨植入材料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种植牙引导胶原膜、齿科专用胶原止血海绵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牙周组织引导胶原膜、齿科专用胶原止血海绵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昆虫动物源的生物可容性皮肤修复材料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美容控缓释药用生物膜材料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脑血管栓塞剂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α-氰基丙烯酸正辛酯液态血管栓塞剂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聚乙烯醇等栓塞剂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基因重组血红蛋白携氧治疗剂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脂质体包囊血红蛋白携氧治疗剂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聚合血红蛋白携氧治疗剂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牛跟腱I型胶原膜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猪源心包膜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牛心包膜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膨体聚四氟乙烯等硬脑膜修补材料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中枢神经修复材料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透明质酸及胶原蛋白等软组织填充材料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细胞组织诱导性生物材料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止血生物活性敷料（壳聚糖基/海藻酸钠基）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抗炎生物活性敷料（壳聚糖基/海藻酸钠基）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修复功能生物活性敷料（壳聚糖基/海藻酸钠基）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2770034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生物农业及相关产业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生物农药制造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生物化学农药及微生物农药制造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2632014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4.3.3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生物肥料制造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2625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有机肥料及微生物肥料制造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2625023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4.3.4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生物饲料制造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宠物饲料加工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宠物生物饲料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1329*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其他饲料加工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酵母源生物饲料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1329001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高活性生物发酵饲料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1329002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幼龄动物专用饲料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1329003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无抗全价生物饲料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1329004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动物性饲料源替代产品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1329005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1495*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食品及饲料添加剂制造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微生态制剂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生物活性肽及抗菌肽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寡聚糖和生物色素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1495003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植物提取添加剂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1495004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益生素添加剂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1495005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生物药物饲料添加剂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1495006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4.3.5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生物兽药、兽用生物制品及疫苗制造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2750*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兽用药品制造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兽用化学药品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兽用中草药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兽用疫苗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动物用亚单位疫苗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标记疫苗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基因缺失疫苗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活载体疫苗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转基因植物疫苗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黏膜免疫疫苗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新型佐剂疫苗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干粉疫苗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多联多价疫苗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水生动物重大疫病预防疫苗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动物疫病新型生物兽药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新型生物兽药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兽用中药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海洋微生物疫苗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2750017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4.4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生物质能产业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4.4.1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生物相关原料供应体系活动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2661*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化学试剂和助剂制造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纤维素燃料乙醇生产专用酶制剂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3572*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机械化农业及园艺机具制造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高效农作物秸秆收集设备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林业剩余物资源的收集设备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高效农作物秸秆粉碎机械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林业剩余物资源粉碎机械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3579*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其他农、林、牧、渔业机械制造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生物加工技术装备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生物提取技术装备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生物分离技术装备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纤维素乙醇生产工艺技术装备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原料纤维素分离技术工艺装备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F-T合成生物质液体燃料生产工艺装备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高效生物质气化、净化工艺装备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生物质直接液化技术及成套装备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生物质快速裂解工艺技术装备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脱酸、酯化、重整工艺技术装备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粮食、木薯燃料乙醇生产装备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纤维素燃料乙醇专用生产装备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3579014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环境保护专用设备制造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城市污泥除臭收集和运输设备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4.4.2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生物质燃料加工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生物质液体燃料生产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2541005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生物质致密成型燃料加工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2542005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其他生物业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生物基化学纤维制造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生物质纤维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壳聚糖纤维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海藻纤维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蛋白质纤维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多元醇纤维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新型绿色生态可降解聚乳酸纤维、多元醇纤维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2832*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生物基、淀粉基新材料制造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聚乳酸（PLA）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聚羟基烷酸（PHA）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聚对苯二甲酸丙二醇酯（PTT）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聚丁二酸丁二醇酯（PBS）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聚有机酸复合材料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淀粉基塑料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生物基聚酯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生物基聚氨酯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葡甘聚糖材料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非主粮变性淀粉基生物降解材料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微生物多糖材料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生物基材料助剂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可降解高分子材料与淀粉共混的环境友好材料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可降解聚乳酸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聚羟基烷酸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聚氨基酸和聚有机酸复合材料和产品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生物可降解聚酯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生物乙烯、1,3-丙二醇、丁醇系列产品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2832046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生物化工制品制造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有机化学原料制造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有机酸产品和医药中间体（指乳酸、丁二酸、己二酸、聚羟基脂肪酸、琥珀酸以及各种具有特定性能的产品）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高生物相容性葡甘聚糖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壳聚糖复合材料和产品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生物化学原料（指蛋白质、核酸、多糖、氨基酸、核苷酸、糖、脂肪酸、甘油、萜类、生物碱等产品）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异戊二烯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丙烯酸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乙醇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乙二醇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丙二醇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异丙醇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3-羟基丙酸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丁醇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异丁醇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丁二醇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丁三醇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多元醇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乙酸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乳酸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丙酸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丁酸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丁二酸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乙醛酸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富马酸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长链二元酸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长链脂肪酸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苹果酸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衣康酸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柠檬酸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柠檬酸酯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异山梨醇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手性化合物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甾体化合物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2619*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其他基础化学原料制造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秸秆糖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寡糖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稀少糖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化学试剂和助剂制造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生物化学试剂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生物化学制剂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黄腐酸制剂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大豆重茬剂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克黄枯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稻香素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丰抗剂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花生宝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稳定性二氧化氯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专项化学用品制造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粗制凝乳酶（凝乳酶）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碱性蛋白酶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碱性脂肪酶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胃蛋白酶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胰酶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麦芽糖酶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木瓜蛋白酶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菠萝蛋白酶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无花果蛋白酶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转化酶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葡萄糖异构酶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二肽酶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核苷酶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歧化酶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脱氧核糖核酸酶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酶制品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工业酶制剂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纺织用酶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造纸用酶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洗涤用酶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制革用酶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化工用酶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能源用酶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2662031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林产化学产品制造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新型炭质吸附材料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环境污染处理专用药剂材料制造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污水处理生物药剂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海洋生物除藻剂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其他专用化学产品制造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氨基酸（专用化学产品）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维生素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微生物制剂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非食品用生物色素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生物防腐剂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生物絮凝剂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微生物多糖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生物油脂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植物化学品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糖醇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功能肽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丙酮酸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海洋生物调节剂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2669024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2929*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塑料零件及其他塑料制品制造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生物分解塑料制品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生物基塑料制品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生物酶等发酵制品制造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1469*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其他调味品、发酵制品制造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食品用糖化酶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1469001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食品用淀粉酶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1469002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食品用蛋白酶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1469003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食品用异构酶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1469004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食品用脂肪酶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1469005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食品用果胶酶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1469006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其他食品用酶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1469007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海洋生物制品制造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其他未列明食品制造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虾青素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叶黄素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藻黄素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二十二碳六烯酸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二十碳五烯酸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纤维素酶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海洋生物功能蛋白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肽和寡糖类食品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甲壳素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海藻多糖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1499012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其他生物工程相关设备制造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食品、酒、饮料及茶生产专用设备制造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自动发酵罐与自控系统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高密度发酵技术装备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固体发酵技术装备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气体发酵技术装备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清洁发酵技术装备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3574*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畜牧机械制造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生物加工反应器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环境保护专用设备制造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空气净化生物法净化装置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环境保护生物处理设备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4015*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试验机制造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生物培养设备（属于气候环境试验设备）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农林牧渔专用仪器仪表制造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生物特征识别设备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农、林生物技术专用仪器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畜牧业生物技术专用仪器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渔业生物技术专用仪器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4040*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光学仪器制造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生物显微镜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4040001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新能源汽车产业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5.1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新能源汽车整车制造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5.1.0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新能源汽车整车制造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3612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新能源车整车制造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3612012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新能源汽车装置、配件制造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电机、发动机制造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3620*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汽车用发动机制造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阿特金森循环发动机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3620001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增程器专用发动机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3620002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专用发动机电控单元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3620003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发电机及发电机组制造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适用于插电式混合动力汽车动力系统的专用发动机及发电机组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电动机制造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适用于新能源汽车的交流感应电机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适用于新能源汽车的永磁同步电机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适用于新能源汽车的开关磁阻电机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新能源汽车高效电机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新能源汽车轮毂电机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新能源汽车轮边电机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5.2.2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新能源汽车储能装置制造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电子元器件与机电组件设备制造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电池生产自动供粉系统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电池生产真空搅拌系统以及供浆系统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电池生产高速挤出式极片涂布设备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电池生产极片辊压设备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电池生产极片高速分切设备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极片成型、极耳焊接、卷绕及叠片单机自动化生产线装备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极片成型、极耳焊接、卷绕及叠片连线自动化生产线装备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注液、封装等单机自动化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注液、封装连线自动化生产线装备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电池生产在线监测设备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电池模块自动堆垛设备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模块焊接设备及下线检测设备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电池节能化成装备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电池老化及分选装备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电池回收再利用生产装备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燃料电池MEA、双极板制备装备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燃料电池电堆测试平台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3563017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3841*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锂离子电池制造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新能源汽车用能量型锂离子电池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新能源汽车用功率型锂离子电池</w:t>
            </w:r>
          </w:p>
        </w:tc>
        <w:tc>
          <w:tcPr>
            <w:tcW w:w="1026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新能源汽车用能量、功率兼顾型锂离子电池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3842*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镍氢电池制造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新能源汽车用镍氢蓄电池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3849*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其他电池制造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新能源汽车用超级电容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新能源汽车用燃料电池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其他新能源汽车用电池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新能源汽车燃料电池电堆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新能源汽车MEA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新能源汽车双极板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新能源汽车碳纤维纸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新能源汽车质子交换膜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新能源汽车铂催化剂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新能源汽车其他新型催化剂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新能源汽车用电池管理系统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5.2.3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新能源汽车零部件配件制造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3441*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泵及真空设备制造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新能源汽车循环泵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新能源汽车冷却泵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3442*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气体压缩机械制造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新能源汽车用高效、低噪声、重量轻的空气压缩机及其零件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新能源汽车空压机系统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新能源汽车空压泵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新能源汽车空压机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3463*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气体、液体分离及纯净设备制造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新能源汽车水分离器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新能源汽车氢化纯化装置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3466*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喷枪及类似器具制造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新能源汽车氢喷射器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电工机械专用设备制造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燃料电池系统分组装设备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3670*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汽车零部件及配件制造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新能源汽车专用变速器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新能源汽车用电动空调系统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新能源汽车用电动助力转向系统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新能源汽车用电制动系统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新能源汽车用增程器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新能源汽车整车电子控制系统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新能源汽车专用接插件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新能源汽车电机控制器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新能源汽车控制器（集成DC-DC和其他电气功能）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新能源汽车可变电压控制器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新能源汽车高可靠性高压继电器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新能源汽车高压熔断器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新能源汽车高压线缆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新能源汽车高压插接件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新能源汽车电动制动真空泵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新能源汽车电动空压机</w:t>
            </w:r>
          </w:p>
        </w:tc>
        <w:tc>
          <w:tcPr>
            <w:tcW w:w="1026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新能源汽车电动助力转向系统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新能源汽车热泵空调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新能源汽车电动压缩机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新能源汽车CO2电动压缩机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新能源汽车电池冷却器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新能源汽车空调箱及冷却模块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新能源汽车DC/DC转换器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新能源汽车车载充电机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新能源汽车车载交直流充电接口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新能源汽车机电耦合系统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新能源汽车变速传动系统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新能源汽车电控自动执行机构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新能源汽车动力分流用行星齿轮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新能源汽车高性能自动离合器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新能源汽车制动器及其执行机构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新能源汽车机电分配式回收制动系统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新能源汽车模块及系统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新能源汽车背压阀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新能源汽车节温器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新能源汽车散热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新能源汽车调压阀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新能源汽车加湿器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乘用车底盘关键换电设备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电动机制造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新能源汽车空压机电机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3824*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电力电子元器件制造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新能源汽车高功率DC/DC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4022*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运输设备及生产用计数仪表制造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新能源汽车氢压力传感器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新能源汽车流量传感器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新能源汽车氢浓度传感器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4028*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电子测量仪器制造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新能源汽车绝缘检测仪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新能源汽车相关设施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5.3.1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供能装置制造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2926*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塑料包装箱及容器制造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储氢瓶塑料内胆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新能源汽车用高压储氢罐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2926002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3442*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气体压缩机械制造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新能源汽车用高压氢气加注压缩机组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3443*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阀门和旋塞制造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新能源汽车高压阀及接口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3463*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气体、液体分离及纯净设备制造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制氢、储氢、加压装置、充氢等设备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氢气制造设备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3630*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改装汽车制造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高压氢气运输车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3630001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3670*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汽车零部件及配件制造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自动解锁机构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3823*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配电开关控制设备制造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新能源汽车用充（换）电站，包括配电站、监控室、充电机、充电平台等设施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3829*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其他输配电及控制设备制造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新能源汽车用充电桩，包括配电、监控、充电等设备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电动汽车充电桩及其零部件制造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地面交流充电桩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地下交流充电桩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分布式交流充电桩的桩体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电气模块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计量模块等核心组件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集中式快速充电站设备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集中式快速充电机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集中式充电站供电系统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集中式充电站能量管理系统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场站型充换电一体化系统装备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换电设施现场控制系统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配电网全网无功优化及协调控制技术设备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3829014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通信系统设备制造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通信模块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3921086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5.3.2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试验装置制造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电工机械专用设备制造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机电耦合系统部件专用分组装和下线检测设备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动力电池系统部件专用分组装和下线检测设备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高压线束部件专用分组装和下线检测设备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4012*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电工仪器仪表制造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交流电力测功机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4014*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实验分析仪器制造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电池单体研发测试设备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电池模块研发测试设备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电池系统研发测试设备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电池模拟器设备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燃料电池系统测试设备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4015*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试验机制造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新能源汽车整车控制策略硬件仿真系统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新能源汽车混合动力系统试验台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新能源汽车动力电机试验台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新能源汽车储能系统试验台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新能源汽车高压部件试验台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新能源汽车EMC测试台等试验装置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新能源汽车发动机测试设备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新能源汽车其他检测设备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动力总成试验台架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高性能底盘测功机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新能源汽车整车试验台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新能源汽车零部件NVH试验台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新能源换挡系统试验台（包括低温试验台）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新能源液压试验台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新能源汽车下线检测设备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新能源汽车维护诊断设备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5.3.3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其他相关设施制造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其他合成材料制造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新能源汽车高强度碳纤维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2659019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noWrap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noWrap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电工机械专用设备制造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新能源汽车电机智能制造装备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noWrap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noWrap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新能源汽车电机定转子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新能源汽车用冲片和叠片-焊接设备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新能源汽车电机自动绕线设备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新能源汽车用定子下线及浸漆成套设备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新能源汽车用永磁体装配与注塑固定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新能源汽车用转子充磁与自动平衡等设备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新能源汽车用定转子检测设备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新能源汽车电机控制器电路板制造设备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新能源汽车电机控制器冷却板加工设备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新能源汽车电机控制器制造检验系统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新能源汽车用轻合金电机壳体铸造设备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新能源汽车用轻合金电机壳体铸造无损检测设备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新能源汽车用轻合金电机壳体焊接设备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新能源汽车用轻合金电机壳体焊接无损检测设备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新能源汽车电机下线检测设备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新能源产业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6.1.1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核燃料加工及设备制造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核燃料加工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2530003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铀纯化转化、铀浓缩等设备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高性能燃料元件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堆内构件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先进乏燃料后处理装置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核辐射安全与监测装置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核设施退役与放射性废物处理和处置装置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铀矿纯化转化设备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铀浓缩设备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铀钚混合氧化物燃料制备装置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乏燃料后处理装置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核设施退役处理和处置装置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放射性废物处理和处置装置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铀、钍伴生矿综合利用技术和设备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6.1.2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核电装备制造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锅炉及辅助设备制造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百万千瓦级先进压水堆核电站成套设备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快中子堆和高温气冷堆核电站设备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模块化小型核能装置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核级海绵锆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核级泵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核级阀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核电用锆合金包壳管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核电用换热管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核电用钛合金管道及其管配件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核动力蒸汽发生器传热管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核电用防辐射材料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核安全技术保障平台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核电设备成套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核电设备成套工程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3461*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烘炉、熔炉及电炉制造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核应急装置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6.1.3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核电运营维护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4414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核力发电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6.1.5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核电工程技术服务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4320*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通用设备修理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核能发电设备维修（含核发电用核燃料专用炉）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4320009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风能产业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风能发电机装备及零部件制造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风能原动设备制造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3415011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组制造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陆上风力发电机组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海上风力发电机组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海上风力发电机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海上风力发电风轮叶片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海上风力发电用轴承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海上风力发电用齿轮箱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海上风力发电用整机控制系统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海上风力发电用变桨系统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海上风力发电用偏航系统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海上风力发电用变流器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海上风力发电用变压器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海上风力发电用密封件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高原型风力发电机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高原型风力发电风轮叶片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高原型风力发电用轴承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高原型风力发电用齿轮箱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高原型风力发电用整机控制系统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高原型风力发电用变桨系统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高原型风力发电用偏航系统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高原型风力发电用变流器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高原型风力发电用变压器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高原型风力发电用密封件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低温型风力发电机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低温型风力发电风轮叶片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低温型风力发电用轴承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低温型风力发电用齿轮箱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低温型风力发电用整机控制系统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低温型风力发电用变桨系统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低温型风力发电用偏航系统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低温型风力发电用变流器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低温型风力发电用变压器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低温型风力发电用密封件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低风速风力发电机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低风速风力发电风轮叶片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低风速风力发电用轴承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低风速风力发电用齿轮箱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低风速风力发电用整机控制系统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低风速风力发电用变桨系统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低风速风力发电用偏航系统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低风速风力发电用变流器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低风速风力发电用变压器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低风速风力发电用密封件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风能监测与应用装备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6.2.2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风能发电其他相关装备及材料制造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2641*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涂料制造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重防腐涂料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2652*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合成橡胶制造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海上施工防腐橡胶材料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2652026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水泥制造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海航施工专用高强度灌浆材料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3011002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3062*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玻璃纤维增强塑料制品制造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海上施工防腐玻璃钢材料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冶金专用设备制造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大型法兰锻造设备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3516004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金属船舶制造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运行维护专用船舶及装备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3737*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海洋工程装备制造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海缆敷设装备（包括护管）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海上升压站专用设备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3792*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水下救捞装备制造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海上作业逃生救援装置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3792061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3824*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电力电子元器件制造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电流保护装置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风能发电保护控制装置与设备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电线、电缆制造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交流输电XLPE绝缘海底电缆及电缆附件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3831004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直流输电XLPE绝缘海底电缆及电缆附件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3831005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4023*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导航、测绘、气象及海洋专用仪器制造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风能测量与应用装备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海洋水文观测仪器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海洋测风设备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海缆故障检测设备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海上防撞导航设备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4023025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4028*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电子测量仪器制造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海上风电电位检测装置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4028018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6.2.3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风能发电运营维护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4415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风力发电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4415011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6.2.5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风能发电工程技术服务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4320*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通用设备修理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风能原动设备维修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4320010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4350*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电气设备修理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风力发电机组维修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4350002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6.3.1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太阳能设备和生产装备制造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3042*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特种玻璃制造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光伏导电玻璃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3413*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汽轮机及辅机制造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滑参数汽轮机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3419*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其他原动设备制造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太阳能源原动机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3423*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铸造机械制造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多晶硅铸锭装备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3424*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金属切割及焊接设备制造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太阳能集热产品用的激光焊接设备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3441*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泵及真空设备制造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熔融盐泵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薄膜铜铟镓硒吸收层共蒸发镀膜设备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连续卷对卷多点分布式共蒸法镀膜设备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太阳能吸热涂层的镀膜设备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大型镀膜机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3463*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气体、液体分离及纯净设备制造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真空管排气设备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熔融盐合成设备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建筑材料生产专用机械制造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玻璃弯曲钢化设备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夹胶玻璃弯曲设备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金属/玻璃封接设备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炼油、化工生产专用设备制造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油盐换热器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蒸汽发生器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电工机械专用设备制造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高效电池片及组件制造设备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新型太阳电池制造装备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半导体器件专用设备制造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太阳能级多晶硅生产设备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单晶硅拉制设备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自动化集成芯片互联设备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多线切割设备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其他电子专用设备制造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太阳能电池片生产设备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发电机及发电机组制造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斯特林发电机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有机郎肯循环发电设备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3824*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电力电子元器件制造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光热设备及其元器件制造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太阳能发电保护控制装置与设备制造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3825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光伏设备及元器件制造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3825024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3843*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铅蓄电池制造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太阳能用蓄电池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3849*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其他电池制造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太阳能用蓄电池充放电控制器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太阳能储能材料及产品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有机聚合物电极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3849019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3852*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家用空气调节器制造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太阳能空调制冷系统与设备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3852001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太阳能热泵空调机组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3852002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太阳能在工农业应用的中低温系统与设备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3852003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3862*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太阳能器具制造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太阳能采暖系统与设备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3862001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太阳能中高温集热系统与设备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3862002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太阳能与空气源热泵热水系统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3862003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太阳能与建筑结合集热系统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3862004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太阳能吸热涂层镀膜设备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3862005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平板太阳能集热器生产设备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3862006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数兆瓦或数十兆瓦级太阳能高温热发电系统及装备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3862007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3869*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其他非电力家用器具制造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中高温太阳能集热管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3869001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高效平板集热器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3869002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太阳能集热产品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3869003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4015*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试验机制造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集热管圆度校准机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其他专用仪器制造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真空管质量在线监测仪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4040*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光学仪器制造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高强度曲面反射镜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4040002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聚光器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4040003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聚光场控制装置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4040004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聚光器用减速机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4040005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聚光器用控制器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4040006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0919*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其他常用有色金属矿采选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钙钛矿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0919001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有机化学原料制造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硅烷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2614002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2641*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涂料制造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高光利用率涂层材料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吸热体涂层材料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2641005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3042*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特种玻璃制造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光伏导电玻璃(TCO玻璃等)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与金属封接用玻璃管材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石墨及碳素制品制造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太阳能用石墨材料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3091024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3393*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锻件及粉末冶金制品制造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吸气剂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3393026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半导体器件专用设备制造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光伏电池封装材料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3985*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电子专用材料制造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单晶硅锭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碲化镉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专用银浆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晶硅材料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单晶硅片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光伏电池材料（指高效率、低成本、新型太阳能材料）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3985181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6.3.3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太阳能发电运营维护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4416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太阳能发电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4416002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4419*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其他电力生产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风光互补供电系统服务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6.3.5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太阳能工程技术服务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4320*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通用设备修理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太阳能源原动机维修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4320011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4350*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电气设备修理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太阳能设备维修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4350001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6.4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生物质能及其他新能源产业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6.4.1</w:t>
            </w:r>
          </w:p>
        </w:tc>
        <w:tc>
          <w:tcPr>
            <w:tcW w:w="1701" w:type="dxa"/>
            <w:vMerge w:val="restart"/>
            <w:tcBorders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生物质能及其他新能源设备制造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3419*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其他原动设备制造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潮汐能源原动机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原子能动力设备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生物质能原动力设备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其他非电力相关原动机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3461*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烘炉、熔炉及电炉制造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生物质燃烧锅炉及设备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生物燃料装备（指农林废弃物生产高值生物燃料）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生物质成型燃料生产装备（指大型自动化秸秆收集机械等）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3463*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气体、液体分离及纯净设备制造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生物质气化制氢装备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油料植物的高附加值利用装备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生物质降解与转化装备（指秸杆、芦苇、麻类、藻类高效等）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二氧化碳藻类转化装备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炼油、化工生产专用设备制造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生物燃料乙醇及配套产品联产装备（指非粮作物生物燃料乙醇）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新型农林作物生物质能源生产装备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绿色生物柴油精制装备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生物质热解、气化燃料装备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生物质制氢、微生物制氢装备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环境保护专用设备制造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地热水处理设备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3597*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水资源专用机械制造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高效地热钻探设备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尾水回灌设备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发电机及发电机组制造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地热能发电装备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氢能新兴能源装备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潮汐能发电装备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波浪发电装备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海流发电装备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温差发电装备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兆瓦级低热值燃气内燃发电机组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兆瓦级沼气发电机组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垃圾、垃圾填埋气和沼气发电装备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潮汐发电装备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生物质直燃、混燃和气化供热/发电装备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深层干热岩发电系统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6.4.2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生物质能发电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4417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生物质能发电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4417005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6.4.3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生物质供热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4430*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热力生产和供应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生物质燃料供热（以秸秆、林业剩余物、生活垃圾等生物质原料为燃料，提供锅炉供热。）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4430001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6.4.4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生物质燃气生产和供应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4520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生物质燃气生产和供应业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4520007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6.4.6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生物质能工程技术服务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4320*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通用设备修理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质能发电设备维修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4320012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6.4.7</w:t>
            </w:r>
          </w:p>
        </w:tc>
        <w:tc>
          <w:tcPr>
            <w:tcW w:w="1701" w:type="dxa"/>
            <w:vMerge w:val="restart"/>
            <w:tcBorders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其他新能源运营服务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4419*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其他电力生产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潮汐能发电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地热能发电及热利用运维服务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氢能新兴能源运维服务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潮汐发电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波浪能发电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海流能发电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温差能发电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地热能发电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智能电网产业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6.5.1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智能电力控制设备及电缆制造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变压器、整流器和电感器制造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智能型大型变压器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智能型直流换流变压器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智能型电抗器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智能无功补偿设备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自同步电压源逆变器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双模式逆变器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大功率充放电控制器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双向变流器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3823*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配电开关控制设备制造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智能型配电系统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智能配电设施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高压和超高压开关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在线监测及诊断装置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500千伏以上直流输电设备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800千伏以上交流长距离输电设备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环保绝缘材料输变电设备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高精度、高性能不间断电源设备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电线、电缆制造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交联聚乙烯（XLPE）绝缘电力电缆及电缆附件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3831006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6.5.2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电力电子基础元器件制造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3824*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电力电子元器件制造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金属氧化物半导体场效应管（MOSFET）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绝缘栅双极晶体管芯片（IGBT）及模块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快恢复二极管（FRD）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功率肖特级二极管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中小功率智能模块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5英寸以上大功率晶闸管（GTO）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集成门极换流晶闸管（IGCT）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新型真空开关管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新型动态无功补偿及谐波治理装置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大功率高压变频装置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全数字控制交流电机调速系统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电气化铁路专用电力变流装置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超、特高压交直流输变电设备用绝缘成型件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垂直双扩散金属-氧化物场效应晶体管（VDMOS）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可控硅（SCR）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3824017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6.5.3</w:t>
            </w:r>
          </w:p>
        </w:tc>
        <w:tc>
          <w:tcPr>
            <w:tcW w:w="1701" w:type="dxa"/>
            <w:vMerge w:val="restart"/>
            <w:tcBorders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智能电网输送与配电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4420*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电力供应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750千伏以上级交流输电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4420001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大规模电网安全保障和防御体系及智能调度系统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4420002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大规模储能系统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4420003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可再生能源规模化接入与消纳、分布式电源并网及控制系统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4420004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正负500千伏以上常规直流输电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4420007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柔性直流输电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4420008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节能环保产业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高效节能产业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7.1.1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高效节能通用设备制造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锅炉及辅助设备制造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节能型电站锅炉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节能型工业锅炉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节能型船用蒸汽锅炉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H型省煤器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高低差速循环流化床油页岩锅炉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秸秆发电锅炉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煤泥循环流化床锅炉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蓄热稳燃高炉煤气锅炉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锅炉用辅助设备及装置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核反应堆及其零件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高效煤粉工业锅炉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工业锅炉燃烧自动调节控制技术装备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燃油、燃气工业锅炉窑炉燃烧技术装备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新型省煤器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采用高温空气燃烧技术的冶金加热炉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分布式高效煤粉燃烧技术装备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大型流化床锅炉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高效低污染层燃室燃复合燃烧锅炉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工业锅炉效率与污染物实时传输及监控系统装备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3411033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3413*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汽轮机及辅机制造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中低热值燃气轮机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3441*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泵及真空设备制造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节能型真空炉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其他节能型真空应用设备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水泵设备（能效等级为1、2级）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水泵节能改造技术装置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3442*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气体压缩机械制造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节能型制冷设备用压缩机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节能型非制冷设备用压缩机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节能型空压机设备（能效等级为1、2级）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空压机节能改造技术装置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空调、冰箱高效压缩机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3444*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液压动力机械及元件制造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节能液压元件制造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3446*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气压动力机械及元件制造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节能气压元件制造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3446003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3461*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烘炉、熔炉及电炉制造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节能型炉用燃烧器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节能型机械加煤机及类似装置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节能工业电炉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节能型非电热金属处理用炉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节能型辊道窑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节能型隧道窑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节能型梭式窑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节能型推板窑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节能型保护气氛窑炉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节能型氮化窑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节能型烧成窑炉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节能型烘烤干燥炉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钢坯步进蓄热式加热炉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其他节能型窑炉、熔炉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3462*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风机、风扇制造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节能型风机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节能型工业风扇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节能型工业用通风罩、循环气罩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通风机设备（能效等级为1、2级）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3463*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气体、液体分离及纯净设备制造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余热余气余压利用设备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低温烟气余热深度回收装备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除尘、脱硫、脱硝及余热利用一体化装备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多喷嘴对置式水煤浆气化设备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粉煤加压气化煤气化设备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非熔渣-熔渣水煤浆分级气化装备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低热值煤气燃气轮机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乏汽与凝结水闭式回收技术设备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螺杆膨胀动力驱动技术设备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汽轮机低真空供热技术设备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有机朗肯循环发电技术设备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基于吸收式换热集中供热技术设备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高效换热器设备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蓄能器设备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冷凝器设备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矿井乏风和排水热能综合利用技术与装置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非稳态余热回收及饱和蒸汽发电技术与装置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火电厂烟气综合优化系统余热深度回收技术与装置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矿热炉烟气余热利用技术与装置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油田采油污水余热综合利用技术与装置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氯化氢合成余热利用技术与装置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隧（辊）道窑辐射换热式余热利用技术与装置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3464*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制冷、空调设备制造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节能型工商用制冷设备（能效等级为1、1级）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节能办公和商用空调设备（能效等级为1、2级）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企业智能空调系统节能技术装置（能效等级为1、3级）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低温水-直燃单双效溴化锂吸收式冷温水机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3472*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幻灯及投影设备制造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节能幻灯、投影设备（能效等级为1、2级）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3472001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3473*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照相机及器材制造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节能照相器材（能效等级为1、2级）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3473001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3475*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计算器及货币专用设备制造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节能货币专用设备（能效等级为1、2级）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3475001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其他未列明通用设备制造业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节能型干燥设备（能效等级为1、2级）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节能型真空干燥设备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7.1.2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高效节能专用设备制造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矿山机械制造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节能型建井设备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节能型采掘、凿岩设备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节能型矿山提升设备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节能型矿物破碎机械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节能型矿物粉磨机械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节能型矿物筛分、洗选设备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节能型矿山牵引车及其矿车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节能型矿山设备专用配套件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机械化自动化开采装备（综采工作面高效机械化充填开采技术、无人工作面智能化采煤技术、地下气化采煤技术、高效干法选煤技术）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选煤厂高效低能耗煤泥干燥脱水设备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石油钻采专用设备制造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页岩气开采设备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建筑材料生产专用机械制造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节能型建筑材料专用窑炉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节能型水泥专用设备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节能型建筑材料制品成型机械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节能型建筑材料及制品专用机械零件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节能型建筑卫生陶瓷机械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3515018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炼油、化工生产专用设备制造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节能型热交换装置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节能型化工专用炉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3521014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3531*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食品、酒、饮料及茶生产专用设备制造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节能型乳品加热及冷却设备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节能型乳品饮料加工成套装备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3532*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农副食品加工专用设备制造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节能型农产品干燥机械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屠宰肉类加工成套节能型装备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果蔬加工成套节能型装备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3532005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3546*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玻璃、陶瓷和搪瓷制品生产专用设备制造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节能型玻璃热加工机械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3546001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节能型玻璃制品制造机械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3546002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节能型日用陶瓷制品成型机械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3546003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节能型玻璃、陶瓷制品专用设备零件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3546004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节能型硬质材料加工机床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3546005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节能型搪瓷制品生产设备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3546006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半导体器件专用设备制造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感应耦合等离子体(ICP)刻蚀机芯片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有机发光二极管（OLED）材料生产设备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有机发光二极管（OLED）器件生产设备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有机发光二极管（OLED）照明产品生产设备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3569*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其他电子专用设备制造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感应耦合等离子体(ICP)刻蚀机封装设备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3569036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生产型金属有机源化学气相沉积设备（MOCVD）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氢化物气相外延（HVPE）等外延装备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7.1.3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高效节能电气机械器材制造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发电机及发电机组制造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节能型交流发电机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节能型直流发电机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节能型发电机组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节能型内燃发电机组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节能型旋转式变流机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节能发电机及发电机组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与内燃机配用的节能型发电机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超临界及超超临界发电机组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节能电机及发电机组专用零件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煤气化多联产燃气轮机发电设备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电动机制造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节能型直流电动机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节能型交流电动机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节能型交直流两用电动机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节能型小功率电动机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节能型微电机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永磁同步电机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稀土永磁电机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其他节能电机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电机节能改造技术装置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空调、冰箱驱动控制器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3812019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3821*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变压器、整流器和电感器制造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节能型变压器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节能型互感器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静止式节能变流器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节能型电抗器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节能型电感器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变频器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谐波治理设备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中小功率稀土永磁无铁芯电机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变极起动无滑环绕线转子感应电动机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中小型三相异步电动机（能效等级为1、2级）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高压变频调速技术装置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植物绝缘油变压器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非晶合金变压器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干式半芯电抗器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壳式电炉变压器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三维立体卷铁心干式变压器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3821028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电线、电缆制造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新型节能导线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3831007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3839*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其他电工器材制造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节能型起动电机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3839001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节能型起动发电机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3839002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节能型其他与内燃机配用发电机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3839003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节能型电磁铁及电磁性装置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3839004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家用制冷电器具制造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节能冰箱、冰柜（能效等级为1、2级）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3851001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3852*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家用空气调节器制造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节能空调（能效等级为1、2级）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3852004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3853*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家用通风电器具制造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节能抽油烟机、电风扇、排风扇（能效等级为1、2级）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3853001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3854*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家用厨房电器具制造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节能烤箱、微波炉、电磁炉、电饭锅（能效等级为1、2级）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3854001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3855*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家用清洁卫生电器具制造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节能洗衣机、烘干机、脱水机、电热水器、吸尘器（能效等级为1、2级）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3855001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3856*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家用美容、保健护理电器具制造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节能理发、吹风电器具，节能电动按摩器、其他节能保健护理电器（能效等级为1、2级）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3856001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3857*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家用电力器具专用配件制造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节能家用电器零配件（能效等级为1、2级）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3857001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3862*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太阳能器具制造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双工况太阳能热泵空调机组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3862008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3871*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电光源制造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节能型荧光灯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3871001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节能型半导体照明产品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3871002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筒灯半导体照明光源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3871003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射灯半导体照明光源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3871004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路灯半导体照明光源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3871005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隧道灯半导体照明光源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3871006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球泡灯半导体照明光源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3871007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3872*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照明灯具制造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三基色双端直管荧光灯(T8、T5型)高效照明产品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3872001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3879*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灯用电器附件及其他照明器具制造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大功率电子镇流器芯片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3879001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大功率电子镇流器封装设备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3879002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7.1.4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高效节能工业控制装置制造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电工仪器仪表制造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电力负荷控制系统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电磁参数测量仪器仪表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电磁参量分析与记录装置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电源装置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电力自动化仪表及系统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自动测试系统与虚拟仪器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4014*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实验分析仪器制造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太阳能能流密度测量分析仪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太阳能聚光器精度测量分析仪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4016*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供应用仪器仪表制造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电能表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4016007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自动抄表系统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4016008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其他专用仪器制造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快速准确的便携或车载式节能检测设备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在线能源计量、检测技术和设备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热工检测便携式设备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热工在线检测技术和设备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7.1.5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绿色节能建筑材料制造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2927*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日用塑料制品制造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节能门窗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2927001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PVC门窗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2927002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铝塑复合门窗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2927004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节能建筑门窗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2927006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水泥制品制造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建筑保温节能水泥制品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混凝土空心砌块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砼多孔砖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砼空心砖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轻集料砼小型空心砌块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轻质建筑材料制造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粉煤灰制品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3024009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粉煤灰盲孔砖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3024010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粉煤灰空心砌块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3024011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粉煤灰多孔砖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3024012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硅酸钙水泥板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3024013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陶粒增强加气砌块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3024014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粘土砖瓦及建筑砌块制造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建筑保温节能砌块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加气混凝土砌块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煤矸石烧结制品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蒸压轻质加气混凝土制品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泡沫混凝土制品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高效节能新型墙体材料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3034*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隔热和隔音材料制造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泡沫混凝土保温板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珍珠岩保温板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3034006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岩棉保温板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3034007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发泡陶瓷保温板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3034008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发泡玻璃保温板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3034009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3042*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特种玻璃制造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高性能建筑玻璃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低辐射玻璃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真空节能玻璃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光伏一体化建筑用外墙玻璃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3042039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技术玻璃制品制造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建筑节能玻璃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热反射镀膜玻璃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镀膜低辐射玻璃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3051012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3062*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玻璃纤维增强塑料制品制造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玻璃钢门窗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复合材料节能房屋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高性能复合材料桥梁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高性能纤维增强水泥基复合材料构件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3062004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3312*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金属门窗制造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铝木复合门窗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3312001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断桥隔热门窗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3312002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先进环保产业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环境保护专用设备制造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环境保护专用设备制造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水污染防治设备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超细格栅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正渗透膜分离装备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高效节能曝气设备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精确曝气控制系统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厌氧氨氧化脱氮技术装备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氮磷资源回收与利用技术装备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电化学（催化）氧化技术装备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大功率污水消毒与脱色设备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集成式污水处理成套设备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城镇生活污水脱氮除磷深度处理技术装备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快速传质内循环生物流化床污水处理技术装备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城市住宅生活污水分管道分别处理技术装备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分散式无人值守污水处理装备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一体化农村生活污水处理设备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畜禽养殖污废水资源化回收利用技术和设备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除砷技术与装置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有机废水处理技术设备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重金属、含汞废水处理技术设备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电絮凝和电解催化氧化设备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电脱盐技术设备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精馏-生化法耦合处理技术与成套装备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无酸金属材料表面清洗技术与成套设备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疏水膜蒸馏耦合处理技术及其成套设备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气助油膜分散大相比萃取装置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地埋式竖向流厌氧污水处理反应器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超旋磁氧曝气污水处理装置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高浊度污水磁分离处理技术和设备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含油污水真空分离净化机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微波处理技术与成套装备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重金属特征吸附-解吸及资源回收成套技术装备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重金属废水处理及资源回收微生物反应器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凝胶法重金属检测吸附一体化装备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耐压型超滤膜设备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叠式振动膜过滤装备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回用水技术设备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湿式氧化技术装备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船舶含油污水接收处理技术装备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化学品洗舱水接收处理技术装备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船舶生活污水接收处理技术装备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水域藻类清除技术装备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溢油污染消除与水体修复技术装备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重金属污染水下固定化与水体修复技术装备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污染水体综合治理技术装备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水体生态修复技术装备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河流生态修复技术装备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湖泊富营养化控制技术装备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水污染控制与治理关键技术装备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地下水污染防治技术设备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高风险地下水污染源阻隔技术装置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排污管网泄漏检测技术装备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排污管网泄漏快速修复技术装备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地下水污染原位修复技术装备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大气污染防治装备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粉尘电凝并技术设备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烟气调质技术设备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电除尘高频高压整流设备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光触媒组件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细颗粒物去除技术设备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管束式除尘技术装备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高温长袋脉冲袋式除尘设备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移动极板静电除尘设备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湿式静电除尘器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低低温静电除尘器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电袋复合式除尘器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电袋混合式除尘器（指嵌入式电袋复合式除尘器）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电厂及工业燃煤炉窑超净排放技术装备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移动污染源污染物减排技术设备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粉尘重污染场所和行业抑尘技术设备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双碱及强碱脱硫技术装备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氨法脱硫技术装备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燃煤工业锅炉脱硫脱硝脱汞一体化设备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CO循环还原脱硫脱硝技术和装备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焦炉烟气钢渣联合脱硫脱硝技术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高压细水雾脱硫除尘降温成套设备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低氮燃烧技术装备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烧结烟气复合污染物集成脱除设备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汽车尾气高效催化转化技术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资源化脱硫技术设备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超低排放石灰石-石膏脱硫技术装备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燃煤锅炉全负荷脱硝技术装备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脱硫石膏资源化利用技术设备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废弃脱硝催化剂回收再生技术装备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大流量等离子体有机废气治理成套装备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挥发性有机污染物新型吸附回收工艺技术装备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挥发性有机污染物新型优化催化燃烧及热回收装备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燃气锅炉氮氧化物排放控制技术装备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多污染物协同控制技术装备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污染物脱除与资源化利用一体化技术装备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油库和加油站油气回收设备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酸性气体处理硫回收设备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土壤及场地等治理与修复装备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土壤生态修复与污染治理技术装备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典型污染场地土壤与地下水联合控制技术装备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农药污染场地修复技术装备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农药污染场地快速异位生物修复设备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有毒与危险化学品污染土壤治理与修复装备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有机污染物污染土壤治理与修复装备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放射源污染土壤治理与修复装备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重金属超富植物修复收获物安全处置设备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重金属及汞污染土壤治理与修复设备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固体废物处理处置装备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污泥脱水干化装备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污泥生物法消减装备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污泥厌氧消化和焚烧装备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污泥无害化处理技术装备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污泥生物发酵除臭一体化装置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污泥氧化法消减成套设备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活性污泥生物膜复合式一体化处理设备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污泥生物沥浸法处理装备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油泥回转式连续低温热解装备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油田钻井废物处理处置装备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污泥耦合煤电高效发电脱水回用装置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固体废物焚烧处理装备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垃圾热解气化处理装备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垃圾焚烧尾气处理系统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垃圾厌氧消化处理成套设备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垃圾好氧处理和除臭设备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污泥与餐厨垃圾等协同厌氧处理技术设备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农村固体废物处置装备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危险废物无害化处理成套设备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危险废物焚烧残渣、飞灰熔融装备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其他环境污染治理专用设备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移动式有毒有害泥水（液）环境污染快速处理集成装置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危险废物污染事故应急处理设备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移动式渗滤液处理设备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阻截式油水分离及回收装备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水上溢油处置及回收装置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环境保护其他专用装备与产品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海上污染移动式野外应急监测设备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海上污染水体输移监测系统与设备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袋除尘用大口径脉冲阀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无膜片高压低能耗脉冲阀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电除尘器用高频电源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水中除油用功能单分子复合装备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支撑大气污染控制技术装备集成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支撑先进工业烟气净化技术装备集成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支撑挥发性有机污染物污染控制装备集成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支撑机动车污染排放控制技术设备集成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3597*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水资源专用机械制造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清淤机械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水库清淤机械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水电站尾水清淤机械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管道清淤机械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3852*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家用空气调节器制造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民用室内空气净化器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3852005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3990*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其他电子设备制造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噪声与振动控制设备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3990007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室内低频噪声控制装备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3990008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固体声污染控制设备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3990009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固体声污染集成控制、大荷载设备隔振、减振装置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3990010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7.2.2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环境保护监测仪器及电子设备制造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4014*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实验分析仪器制造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营养盐自动分析仪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各种有机物（多环芳烃等）测量仪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黄色有机物测量仪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4014017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环境监测专用仪器仪表制造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水污染监测仪器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气体或烟雾分析、检测仪器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噪声监测仪器、相关环境监测仪器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船舶防污检测系统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环境监测仪器仪表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环境质量监测网络专用设备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生态监测仪器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污染源过程监控设备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空气质量及污染源在线监测系统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在线PM2.5成分分析仪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机动车尾气云检测系统工程装备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适用于超低排放的高精度燃煤烟气污染物监测系统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有毒及重金属在线监测系统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持久有机污染物（PPOs）自动在线检测系统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挥发性有机污染物（VOCs）自动在线检测系统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有机碳/元素碳(OC/EC)全自动在线分析仪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激光过程气体分析系统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在线生物毒性水质预警监控技术及设备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便携式无线广谱智能分光光度水体污染物检测仪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水质挥发性有机物（VOC）在线自动分析仪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水体中基因毒性污染物快速筛查仪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污水处理系统精细化控制仪器仪表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地下水采样与检测一体化移动式设备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填埋场防渗层渗漏监测/检测预警系统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环境遥感监测和量值溯源标准设备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多物种智能生物预警仪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农村生态环境快速检测设备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化工园区环境污染监测预警系统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危险品运输载体实时监测系统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土壤重金属监测仪器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移动固体废弃物重金属在线快速检测装置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移动固体废弃物重金属环境风险分析平台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土壤重金属便携式应急监测仪器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土壤污染物监测及检测仪器仪表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环境应急监测车（船）等设备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便携式现场快速测定仪及预警、警报仪器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重金属监测设备（汞、铅等）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藻类监测设备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海洋水质传感器（pH、溶解氧、浊度、叶绿素、甲烷、二氧化碳等）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支撑大气环境污染监测装备集成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核子及核辐射测量仪器制造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4027008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环境污染处理药剂材料制造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林产化学产品制造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高效活性炭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环境污染处理专用药剂材料制造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水污染防治药剂、材料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大气污染防治药剂、材料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固体废物处理处置药剂、材料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土壤污染治理与修复药剂、材料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其他环境污染处理药剂、材料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高性能袋式除尘滤料及纤维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膜材料和膜组件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纳米级催化净化材料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化学催化氧化材料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水处理用纳米纤维生物膜载体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水中除油用功能单分子复合材料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高效生物膜填料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高性能防渗材料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地下水污染原位修复功能材料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挥发性有机污染物控制用新型功能性吸附材料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挥发性有机污染物控制用新型催化材料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离子交换树脂（水污染处理用）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生物滤料及填料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新型化学除磷药剂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杀菌灭藻剂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有机合成高分子絮凝剂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微生物絮凝剂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低磷缓蚀阻垢剂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微生物除臭剂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地下水污染原位修复药剂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湖泊蓝藻去除药剂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污泥脱水剂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循环冷却水处理药剂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固废处理固化剂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固废处理稳定剂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2666040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7.2.5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环境保护及污染治理服务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4620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污水处理及其再生利用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4620006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资源循环利用产业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7.3.1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矿产资源与工业废弃资源利用设备制造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3332*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金属压力容器制造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高效压缩液化设备制造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3332001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内燃机及配件制造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瓦斯浓缩和液化装备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燃气发动机装备制造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3412009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3463*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气体、液体分离及纯净设备制造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气体循环利用设备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气体净化设备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气体过滤设备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气体冷却设备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液体循环利用设备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液体净化设备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液体过滤设备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液体冷却设备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3463013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矿山机械制造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自动化采矿选矿技术设备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高性能空气钻机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采动（空）区煤层气地面抽采装备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井下定向长钻孔钻机制造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井下压裂增产装备制造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微细粒磁铁矿全磁分选机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磁铁矿细筛—再磨再选机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贫磁铁矿预选机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贫磁铁矿弱磁—反浮选机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永磁中磁场磁选机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大型永磁筒式磁选机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磁场筛选机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加压浸出装置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生物冶金装置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矿浆电解装置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稀贵金属共生矿选冶综合利用装置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电池破壳分离装置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钴镍元素提纯和原生化装置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超细粉末的再制备装置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复杂铜铅锌金属矿资源高效开发装置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电化学控制浮选技术装备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低品位铜矿浸出—萃取—反萃—电积法技术装备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低品位氧化镍矿煤基直接还原镍铁等高效提取技术装备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难浸金精矿生物氧化预处理提金技术装备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复杂难处理金矿循环流态化焙烧技术装备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大型机械搅拌式充气浮选机技术装备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磷矿酸性废水循环利用技术装备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磷矿伴生氟碘资源回收技术装备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从碳酸盐型富锂卤水中提取锂技术装备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鳞片石墨多段磨矿多段选别技术装备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低品位萤石和伴生矿物选矿技术装备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3511042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石油钻采专用设备制造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连续油管成套设备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环境保护专用设备制造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固体废物综合利用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煤矸石综合利用和技术装备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粉煤灰综合利用和技术装备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脱硫石膏综合利用和技术装备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磷石膏综合利用和技术装备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化工废渣综合利用和技术装备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冶炼废渣综合利用和技术装备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尾矿综合利用和技术装备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固体废物生产水泥技术装备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稀贵金属回收工艺与装备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冶金烟灰粉尘回收工艺与装备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煤炭企业废气综合利用和技术装备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矿井水综合利用和技术装备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建筑废弃物无害化利用技术设备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建筑废弃物生产道路结构层材料技术设备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建筑废弃物生产人行道透水材料技术设备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建筑废弃物生产市政设施复合材料技术设备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废旧沥青再生技术装备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沥青再生材料利用装备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道路沥青资源化无害化利用技术设备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建筑废弃物混杂料再生利用装备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制备再生骨料的强化利用装置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废旧砂灰粉的活化利用装置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轻质物料分选设备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建筑工地除尘、降噪设备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高效环保拆解清洗设备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分离及去除表面涂层技术装备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废铅蓄电池铅膏脱硫资源化利用技术装备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失效钴镍材料循环利用技术装备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4000马力以上废钢破碎成套装备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废轮胎常温粉碎及常压连续再生橡胶技术和成套设备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废塑料复合材料回收处理成套设备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废轮胎胶粉改性沥青成套装备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废轮胎整胎切块破碎机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废旧轮胎分解制油和炭黑装置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纸塑铝分离装置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橡塑分离及合成装置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废塑料、橡胶深层清洗装置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废塑料再生造粒装置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无机改性聚合物再生利用装置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废旧机电产品分拣、拆解装置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废旧电机产品无害化处理装备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含铜、重金属废弃电子产品回收提纯成套装备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含铜、重金属污泥（渣）回收提纯成套装备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3591199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废旧家电和废印刷电路板物料分离装置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多种塑料混杂物直接利用装置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报废汽车废液收集装置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报废汽车废液专用密闭容器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报废汽车自动化拆解设备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报废汽车安全气囊引爆装置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报废汽车贵金属再生利用技术及装备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车身破碎技术及装备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车身材料分选技术及装备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油水分离环保设施装备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废旧新能源汽车动力蓄电池拆卸技术及装备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余能检测、拆解、梯级利用装备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动力电池无害化再生利用技术装备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废旧太阳能电池极回收利用设备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硅片回收利用回收利用设备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单晶硅棒边角料回收利用设备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硅片切割废砂浆的回收利用设备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废旧纺织品清洗设备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废旧纺织品分类设备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废旧纺织品分拣设备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废旧纺织品再利用设备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废矿物油过滤与分离设备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废矿物油减压蒸馏设备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溶剂精制设备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加氢精制设备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废弃生物质再生液化技术装置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废塑料再生液化技术装置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废弃生物质材料制成纤维乙醇技术及装备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废弃生物质材料制成成型燃料技术及装备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城市排泄物收集输送装置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小型锅炉专用燃烧设备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二氧化碳生物转化清洁能源装备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废油再生基础油成套装备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低能耗熔融气化裂解成套装备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生物质型煤锅炉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废旧汽车尾气催化剂中贵金属高效消解技术和提纯装置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4015*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试验机制造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旧件无损检测与寿命评估技术装备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4015020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环境监测专用仪器仪表制造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煤与瓦斯突出预警监控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瓦斯参数快速测定仪器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4021042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4025*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地质勘探和地震专用仪器制造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水平井钻完井、分段压裂及随钻测量设备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水平井钻完井、分段压裂及随钻地质导向设备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4025002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7.3.2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矿产资源综合利用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0711*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陆地石油开采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油母页岩开采综合利用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0711001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油砂开采综合利用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0711002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伴生天然气综合利用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0711003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煤系油母页岩资源开发利用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0711004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油砂综合利用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0711005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0721*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陆地天然气开采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煤层气综合开发利用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0721001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微生物开采煤层气技术应用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0721002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页岩气综合利用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0721003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0810*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铁矿采选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中低品位铁矿、伴生矿综合开发利用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0917*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镁矿采选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镁伴矿尾矿再开发利用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0917001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0932*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稀土金属矿采选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稀土金属矿尾矿再开发利用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0932001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0939*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其他稀有金属矿采选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其他稀有金属矿尾矿再开发利用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0939001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1019*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粘土及其他土砂石开采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土砂石矿尾矿再开发利用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1019001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高岭土、铝矶土等共伴生非金属矿产资源的综合利用和深加工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1019002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高岭土等资源开发利用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1019003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1020*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化学矿开采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化学矿尾矿再开发利用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1020001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1200*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其他采矿业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地热综合利用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1200001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4419*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其他电力生产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风排瓦斯安全发电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低浓度瓦斯安全发电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7.3.3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工业固体废物、废气、废液回收和资源化利用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煤炭开采和洗选业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煤炭企业废气综合利用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0600001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煤矸石综合利用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0600003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粉煤灰综合利用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0600004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矿井水综合利用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0600002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调味品、发酵制品制造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食品发酵企业废气、废水综合利用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1460001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发酵糟渣综合利用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1460002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酒的制造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酿酒企业废水综合利用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1510001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酒糟及其他固体废弃物综合利用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1510002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纺织业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印染、漂白企业废水综合利用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1700001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皮革、毛皮、羽毛及其制品和制鞋业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制革加工固体废弃物综合利用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1900001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制革加工废水综合利用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1900002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造纸和纸制品业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造纸企业废水综合利用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2200001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碱回收白泥综合利用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2200002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废水污泥、脱墨污泥综合利用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2200003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2521*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炼焦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焦化企业废气综合利用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轮胎制造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轮胎翻新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2911001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非金属矿物制品业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建材企业废气综合利用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3000001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粘土砖瓦及建筑砌块制造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新型墙体材料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3031018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黑色金属冶炼和压延加工业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钢铁企业冶炼废气、废渣综合利用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3100001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锰渣综合利用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3100002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有色金属冶炼和压延加工业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有色金属企业废气综合利用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3200001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有色冶炼渣综合利用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3200002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表面处理废液综合利用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3200003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3429*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其他金属加工机械制造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机床再制造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3429023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3479*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其他文化、办公用机械制造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办公设备再制造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3479002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3499*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其他未列明通用设备制造业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高压热水清洁机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自动清洗机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3499003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3514*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建筑工程用机械制造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工程机械再制造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3514001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3599*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其他专用设备制造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农林残余物耦合煤电高效发电装置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纳米颗粒复合电刷镀技术装备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高速电弧喷涂技术装备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等离子熔覆技术装备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3599028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3670*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汽车零部件及配件制造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汽车零部件再制造（包括电镀刷、激光熔覆、电沉积等当前的主流再制造技术）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3670041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4210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金属废料和碎屑加工处理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4210011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4220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非金属废料和碎屑加工处理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4220011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4411*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火力发电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电力企业废气综合利用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4411001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4412*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热电联产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仅热力生产部分计入战略性新兴产业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4412003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7.3.4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城乡生活垃圾与农林废弃资源利用设备制造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环境保护专用设备制造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餐厨废弃物预处理技术设备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餐厨废弃物密闭化装置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餐厨废弃物专业化收集装置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餐厨废弃物回收利用装置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废油回收利用装置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厌氧发酵产沼技术装备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土壤改良剂制造技术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餐厨废弃物制成生物柴油技术装备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餐厨废弃物制成有机肥及沼气技术装备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餐厨废弃物制成工业乙醇技术装备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餐厨废弃物分类回收和减量化技术装备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餐厨废弃物无害化处理技术装备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秸秆气化能源化利用装备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农林废物固化成型能源化利用装备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畜禽养殖及加工废弃物资源化技术及装置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水产加工废弃物综合利用技术及装置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畜禽、水产养殖废弃物制成饲料装置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畜禽、水产养殖废弃物制成沼气装置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畜禽、水产养殖废弃物制成生物质天然气装置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畜禽、水产养殖废弃物制成有机肥装置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3591254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7.3.7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水及海水资源利用设备制造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3352*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建筑装饰及水暖管道零件制造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节水淋浴喷头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3352001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3443*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阀门和旋塞制造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节水阀门、节水水龙头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3443002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3572*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机械化农业及园艺机具制造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节水型喷灌机械设备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农业节水型灌溉机械、灌溉系统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3572008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3597*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水资源专用机械制造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工业节水专用设备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节水工程专用设备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其他专业节水设备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工业废水处理及再生水回用装置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矿井水利用和净化装置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苦咸水综合利用设施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雨水收集利用与回渗技术与装置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利用可再生能源进行海水淡化的装备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浓盐水综合利用装备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浓盐水浓缩洁净零排放装备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饮用水强化处理装置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饮用水高效安全消毒装置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管网水质稳定装置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直饮水净化装置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城镇再生水利用的技术设备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农村饮用水除氟装置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海水污染物与废弃物快速分离设备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海水污染物与废弃物快速回收设备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海水污染物与废弃物快速应急处置设备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3597027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3737*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海洋工程装备制造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海水淡化设备组件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海水淡化高压泵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海水淡化能量回收设备部件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海水淡化核心部件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海水淡化装备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3737092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4016*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供应用仪器仪表制造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水控机、水控器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4016005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7.3.8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水资源循环利用与节水活动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4690*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其他水的处理、利用与分配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雨水的收集、处理、利用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4690001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微咸水及其他类似水的收集、处理和再利用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4690002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7.3.9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海水淡化活动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4630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海水淡化处理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该行业全部产品都算作战略性新兴产业产品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4630002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0"/>
              </w:rPr>
              <w:t>数字创意产业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8.1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数字创意技术设备制造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8.1.0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数字创意技术设备制造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3471*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电影机械制造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数字电影机械及设备制造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3471003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3931*</w:t>
            </w: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广播电视节目制作及发射设备制造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数字广播电视发射设备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数字电视广播前端设备（摄像、录制、编辑、存储、播放等数字电视前端设备）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传输网设备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下一代融合媒体分发网设备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移动多媒体广播发射设备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移动多媒体广播接收设备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高清/超高清广播电视制播设备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3932*</w:t>
            </w: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广播电视接收设备制造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下一代广播电视网接入网设备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地面数字广播电视接收设备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家庭桥接设备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家庭网关设备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接入网设备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电视卫星直播业务（卫星数字音频广播）和互联网宽带接入等四大业务相关的地面终端设备及其关键配套件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下一代广播电视网宽带接入设备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下一代广播电视网宽带接收设备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下一代广播电视骨干网交换设备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下一代广播电视传输设备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地面数字电视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新型／便携信息接受显示终端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高清、低照度、宽动态、无线视频监控系统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3934*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专业音响设备制造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数字专业音响设备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3939*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应用电视设备及其他广播电视设备制造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视频监控存储设备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视频监控处理设备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3939002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3951*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电视机制造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交互电视机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节能电视机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3D电视机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OLED电视机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激光投影电视机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网络及智能电视机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高清/超高清电视机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新型数字显示终端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3952*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音响设备制造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高保真超薄音响产品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全息大容量可刻录3D播放器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高保真新一代光盘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专用数字音响系统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数字功放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车载数字音视频接收播放终端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3952006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5" w:hRule="atLeast"/>
        </w:trPr>
        <w:tc>
          <w:tcPr>
            <w:tcW w:w="85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3969*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其他智能消费设备制造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虚拟现实、数字技术制播放设备（指虚拟现实、增强现实、全息成像、裸眼3D、交互娱乐引擎开发、文化资源数字化处理、互动影视等领域先进装备，包括虚拟现实头戴显示设备和增强现实眼镜等数据手套、游戏控制器等动作感知、追踪定位和人机交互装置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个人穿戴虚拟现实设备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虚拟现实头戴显示设备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混合现实娱乐设备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VR制播放装备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数据手套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游戏控制器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动作感知装置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追踪定位装置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其他人机交互装置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5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增强现实眼镜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文化场馆数字化装备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3969035</w:t>
            </w:r>
          </w:p>
        </w:tc>
      </w:tr>
    </w:tbl>
    <w:p>
      <w:pPr>
        <w:spacing w:beforeLines="300" w:afterLines="100"/>
        <w:jc w:val="center"/>
        <w:outlineLvl w:val="1"/>
        <w:rPr>
          <w:rFonts w:ascii="黑体" w:hAnsi="黑体" w:eastAsia="黑体"/>
          <w:sz w:val="28"/>
          <w:szCs w:val="28"/>
        </w:rPr>
      </w:pPr>
    </w:p>
    <w:sectPr>
      <w:headerReference r:id="rId5" w:type="default"/>
      <w:pgSz w:w="11906" w:h="16838"/>
      <w:pgMar w:top="1418" w:right="1247" w:bottom="1558" w:left="1247" w:header="851" w:footer="851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仿宋简">
    <w:altName w:val="仿宋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ind w:right="360"/>
    </w:pP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framePr w:wrap="around" w:vAnchor="text" w:hAnchor="margin" w:xAlign="outside" w:y="1"/>
      <w:rPr>
        <w:rStyle w:val="49"/>
      </w:rPr>
    </w:pPr>
    <w:r>
      <w:rPr>
        <w:rStyle w:val="49"/>
      </w:rPr>
      <w:fldChar w:fldCharType="begin"/>
    </w:r>
    <w:r>
      <w:rPr>
        <w:rStyle w:val="49"/>
      </w:rPr>
      <w:instrText xml:space="preserve">PAGE  </w:instrText>
    </w:r>
    <w:r>
      <w:rPr>
        <w:rStyle w:val="49"/>
      </w:rPr>
      <w:fldChar w:fldCharType="end"/>
    </w:r>
  </w:p>
  <w:p>
    <w:pPr>
      <w:pStyle w:val="29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framePr w:wrap="around" w:vAnchor="text" w:hAnchor="margin" w:xAlign="outside" w:y="1"/>
      <w:pBdr>
        <w:bottom w:val="none" w:color="auto" w:sz="0" w:space="0"/>
      </w:pBdr>
      <w:rPr>
        <w:rStyle w:val="49"/>
      </w:rPr>
    </w:pPr>
    <w:r>
      <w:fldChar w:fldCharType="begin"/>
    </w:r>
    <w:r>
      <w:rPr>
        <w:rStyle w:val="49"/>
      </w:rPr>
      <w:instrText xml:space="preserve">PAGE  </w:instrText>
    </w:r>
    <w:r>
      <w:fldChar w:fldCharType="separate"/>
    </w:r>
    <w:r>
      <w:rPr>
        <w:rStyle w:val="49"/>
      </w:rPr>
      <w:t>- 3 -</w:t>
    </w:r>
    <w:r>
      <w:fldChar w:fldCharType="end"/>
    </w:r>
  </w:p>
  <w:p>
    <w:pPr>
      <w:pStyle w:val="29"/>
    </w:pPr>
    <w:r>
      <w:rPr>
        <w:rFonts w:hint="eastAsia"/>
      </w:rPr>
      <w:t>工业</w:t>
    </w:r>
    <w:r>
      <w:t>统计报表制度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D24DF"/>
    <w:multiLevelType w:val="multilevel"/>
    <w:tmpl w:val="62CD24DF"/>
    <w:lvl w:ilvl="0" w:tentative="0">
      <w:start w:val="1"/>
      <w:numFmt w:val="chineseCountingThousand"/>
      <w:pStyle w:val="399"/>
      <w:lvlText w:val="%1、"/>
      <w:lvlJc w:val="left"/>
      <w:pPr>
        <w:ind w:left="1020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8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2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9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380" w:hanging="420"/>
      </w:pPr>
      <w:rPr>
        <w:rFonts w:cs="Times New Roman"/>
      </w:rPr>
    </w:lvl>
  </w:abstractNum>
  <w:abstractNum w:abstractNumId="1">
    <w:nsid w:val="7D5C08A4"/>
    <w:multiLevelType w:val="multilevel"/>
    <w:tmpl w:val="7D5C08A4"/>
    <w:lvl w:ilvl="0" w:tentative="0">
      <w:start w:val="1"/>
      <w:numFmt w:val="none"/>
      <w:suff w:val="nothing"/>
      <w:lvlText w:val=""/>
      <w:lvlJc w:val="center"/>
      <w:pPr>
        <w:ind w:left="0" w:firstLine="288"/>
      </w:pPr>
    </w:lvl>
    <w:lvl w:ilvl="1" w:tentative="0">
      <w:start w:val="1"/>
      <w:numFmt w:val="chineseCountingThousand"/>
      <w:pStyle w:val="3"/>
      <w:suff w:val="nothing"/>
      <w:lvlText w:val="%2、"/>
      <w:lvlJc w:val="left"/>
      <w:pPr>
        <w:ind w:left="0" w:firstLine="442"/>
      </w:pPr>
      <w:rPr>
        <w:rFonts w:hint="eastAsia" w:ascii="黑体" w:eastAsia="黑体"/>
        <w:b w:val="0"/>
        <w:i w:val="0"/>
        <w:sz w:val="24"/>
      </w:rPr>
    </w:lvl>
    <w:lvl w:ilvl="2" w:tentative="0">
      <w:start w:val="1"/>
      <w:numFmt w:val="chineseCountingThousand"/>
      <w:pStyle w:val="5"/>
      <w:suff w:val="nothing"/>
      <w:lvlText w:val="(%3)"/>
      <w:lvlJc w:val="left"/>
      <w:pPr>
        <w:ind w:left="0" w:firstLine="442"/>
      </w:pPr>
    </w:lvl>
    <w:lvl w:ilvl="3" w:tentative="0">
      <w:start w:val="1"/>
      <w:numFmt w:val="none"/>
      <w:pStyle w:val="6"/>
      <w:suff w:val="nothing"/>
      <w:lvlText w:val="1."/>
      <w:lvlJc w:val="left"/>
      <w:pPr>
        <w:ind w:left="0" w:firstLine="567"/>
      </w:pPr>
    </w:lvl>
    <w:lvl w:ilvl="4" w:tentative="0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pStyle w:val="9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pStyle w:val="10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pStyle w:val="11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hideSpellingErrors/>
  <w:hideGrammaticalError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0EB"/>
    <w:rsid w:val="00003362"/>
    <w:rsid w:val="000148F0"/>
    <w:rsid w:val="000235CA"/>
    <w:rsid w:val="0003215E"/>
    <w:rsid w:val="00040B4D"/>
    <w:rsid w:val="0004295F"/>
    <w:rsid w:val="000475AF"/>
    <w:rsid w:val="00054B10"/>
    <w:rsid w:val="000841A4"/>
    <w:rsid w:val="00087033"/>
    <w:rsid w:val="0009661A"/>
    <w:rsid w:val="000967C2"/>
    <w:rsid w:val="000A1CD9"/>
    <w:rsid w:val="000A367F"/>
    <w:rsid w:val="000B4F42"/>
    <w:rsid w:val="000D5AE8"/>
    <w:rsid w:val="000E162F"/>
    <w:rsid w:val="000E5B13"/>
    <w:rsid w:val="00102CF9"/>
    <w:rsid w:val="00106ADB"/>
    <w:rsid w:val="00110144"/>
    <w:rsid w:val="00111C8D"/>
    <w:rsid w:val="00114E05"/>
    <w:rsid w:val="00120566"/>
    <w:rsid w:val="00131620"/>
    <w:rsid w:val="001353E7"/>
    <w:rsid w:val="00135DE7"/>
    <w:rsid w:val="0015124B"/>
    <w:rsid w:val="001544F4"/>
    <w:rsid w:val="00156470"/>
    <w:rsid w:val="00163189"/>
    <w:rsid w:val="00163D0A"/>
    <w:rsid w:val="001649B8"/>
    <w:rsid w:val="00173B26"/>
    <w:rsid w:val="001745F8"/>
    <w:rsid w:val="001814F1"/>
    <w:rsid w:val="0019718E"/>
    <w:rsid w:val="001A151B"/>
    <w:rsid w:val="001A225B"/>
    <w:rsid w:val="001A5978"/>
    <w:rsid w:val="001A6530"/>
    <w:rsid w:val="001A660D"/>
    <w:rsid w:val="001A6A26"/>
    <w:rsid w:val="001B1816"/>
    <w:rsid w:val="001B372A"/>
    <w:rsid w:val="001C4A9B"/>
    <w:rsid w:val="001C4DC9"/>
    <w:rsid w:val="001D10F0"/>
    <w:rsid w:val="001F0605"/>
    <w:rsid w:val="001F32A6"/>
    <w:rsid w:val="001F68F8"/>
    <w:rsid w:val="0020567E"/>
    <w:rsid w:val="00205E75"/>
    <w:rsid w:val="00212559"/>
    <w:rsid w:val="00214D80"/>
    <w:rsid w:val="00225996"/>
    <w:rsid w:val="00234021"/>
    <w:rsid w:val="00240B45"/>
    <w:rsid w:val="002428AB"/>
    <w:rsid w:val="00242966"/>
    <w:rsid w:val="002440C9"/>
    <w:rsid w:val="002455DB"/>
    <w:rsid w:val="00253FD0"/>
    <w:rsid w:val="00255FB5"/>
    <w:rsid w:val="00267638"/>
    <w:rsid w:val="00282027"/>
    <w:rsid w:val="00286DD2"/>
    <w:rsid w:val="00290858"/>
    <w:rsid w:val="002A0D3E"/>
    <w:rsid w:val="002A3EE1"/>
    <w:rsid w:val="002B618C"/>
    <w:rsid w:val="002C4103"/>
    <w:rsid w:val="002D3673"/>
    <w:rsid w:val="002D3ADC"/>
    <w:rsid w:val="002D498F"/>
    <w:rsid w:val="002D594C"/>
    <w:rsid w:val="002E3250"/>
    <w:rsid w:val="002F4E3F"/>
    <w:rsid w:val="003048F9"/>
    <w:rsid w:val="00305131"/>
    <w:rsid w:val="00311423"/>
    <w:rsid w:val="00312E2A"/>
    <w:rsid w:val="00326BF7"/>
    <w:rsid w:val="003362BB"/>
    <w:rsid w:val="00350097"/>
    <w:rsid w:val="00360CB4"/>
    <w:rsid w:val="00361B31"/>
    <w:rsid w:val="00367A68"/>
    <w:rsid w:val="00375F8B"/>
    <w:rsid w:val="00386820"/>
    <w:rsid w:val="00394C35"/>
    <w:rsid w:val="00397324"/>
    <w:rsid w:val="003B08BD"/>
    <w:rsid w:val="003B473B"/>
    <w:rsid w:val="003B4AE5"/>
    <w:rsid w:val="003D629F"/>
    <w:rsid w:val="003F33EE"/>
    <w:rsid w:val="003F79F2"/>
    <w:rsid w:val="00402A21"/>
    <w:rsid w:val="00403B93"/>
    <w:rsid w:val="00407EE4"/>
    <w:rsid w:val="004164AF"/>
    <w:rsid w:val="00417B92"/>
    <w:rsid w:val="00434889"/>
    <w:rsid w:val="004427CD"/>
    <w:rsid w:val="00443393"/>
    <w:rsid w:val="004553C6"/>
    <w:rsid w:val="00456260"/>
    <w:rsid w:val="00464463"/>
    <w:rsid w:val="0048456B"/>
    <w:rsid w:val="00492B9A"/>
    <w:rsid w:val="0049609C"/>
    <w:rsid w:val="004A169A"/>
    <w:rsid w:val="004A32F0"/>
    <w:rsid w:val="004A5914"/>
    <w:rsid w:val="004B4268"/>
    <w:rsid w:val="004B5E97"/>
    <w:rsid w:val="004B6DCD"/>
    <w:rsid w:val="004E21C2"/>
    <w:rsid w:val="004E2AF9"/>
    <w:rsid w:val="004E6A41"/>
    <w:rsid w:val="004F1D18"/>
    <w:rsid w:val="004F492B"/>
    <w:rsid w:val="004F50E6"/>
    <w:rsid w:val="00500893"/>
    <w:rsid w:val="005068C7"/>
    <w:rsid w:val="00514929"/>
    <w:rsid w:val="0051658F"/>
    <w:rsid w:val="00520FFE"/>
    <w:rsid w:val="005424F6"/>
    <w:rsid w:val="00543E8F"/>
    <w:rsid w:val="00545201"/>
    <w:rsid w:val="00555859"/>
    <w:rsid w:val="00562585"/>
    <w:rsid w:val="00563C7B"/>
    <w:rsid w:val="0056646D"/>
    <w:rsid w:val="00567904"/>
    <w:rsid w:val="00572560"/>
    <w:rsid w:val="00573C3B"/>
    <w:rsid w:val="00586A5D"/>
    <w:rsid w:val="005935DE"/>
    <w:rsid w:val="00597313"/>
    <w:rsid w:val="005B0483"/>
    <w:rsid w:val="005B2763"/>
    <w:rsid w:val="005B5285"/>
    <w:rsid w:val="005B533A"/>
    <w:rsid w:val="005B5F42"/>
    <w:rsid w:val="005B6EF2"/>
    <w:rsid w:val="005C09AF"/>
    <w:rsid w:val="005C662F"/>
    <w:rsid w:val="005C6DF2"/>
    <w:rsid w:val="005D2F48"/>
    <w:rsid w:val="005D489B"/>
    <w:rsid w:val="005E511A"/>
    <w:rsid w:val="005E662D"/>
    <w:rsid w:val="005E69E8"/>
    <w:rsid w:val="005F524B"/>
    <w:rsid w:val="0060252E"/>
    <w:rsid w:val="006149F1"/>
    <w:rsid w:val="00617CE8"/>
    <w:rsid w:val="00622BCE"/>
    <w:rsid w:val="00624967"/>
    <w:rsid w:val="00626F7D"/>
    <w:rsid w:val="00627391"/>
    <w:rsid w:val="0063510F"/>
    <w:rsid w:val="006361CB"/>
    <w:rsid w:val="00641748"/>
    <w:rsid w:val="0064283D"/>
    <w:rsid w:val="00646BE9"/>
    <w:rsid w:val="00650D69"/>
    <w:rsid w:val="00651D93"/>
    <w:rsid w:val="00652EC5"/>
    <w:rsid w:val="0065341D"/>
    <w:rsid w:val="00655860"/>
    <w:rsid w:val="00657C94"/>
    <w:rsid w:val="00680F48"/>
    <w:rsid w:val="0068191D"/>
    <w:rsid w:val="00691920"/>
    <w:rsid w:val="006A3A0E"/>
    <w:rsid w:val="006A55A5"/>
    <w:rsid w:val="006D1CEF"/>
    <w:rsid w:val="006D41D2"/>
    <w:rsid w:val="006D62DB"/>
    <w:rsid w:val="006E2C43"/>
    <w:rsid w:val="006E465F"/>
    <w:rsid w:val="00700CEE"/>
    <w:rsid w:val="00702813"/>
    <w:rsid w:val="0071763D"/>
    <w:rsid w:val="00737662"/>
    <w:rsid w:val="00753D15"/>
    <w:rsid w:val="00754D60"/>
    <w:rsid w:val="00756BC5"/>
    <w:rsid w:val="00763516"/>
    <w:rsid w:val="0077462B"/>
    <w:rsid w:val="00777749"/>
    <w:rsid w:val="00777AA4"/>
    <w:rsid w:val="0078131C"/>
    <w:rsid w:val="00783ACC"/>
    <w:rsid w:val="00785DBA"/>
    <w:rsid w:val="007879CF"/>
    <w:rsid w:val="00792451"/>
    <w:rsid w:val="00795667"/>
    <w:rsid w:val="007A1FE2"/>
    <w:rsid w:val="007A580C"/>
    <w:rsid w:val="007A5BF2"/>
    <w:rsid w:val="007B16AA"/>
    <w:rsid w:val="007B265D"/>
    <w:rsid w:val="007C132D"/>
    <w:rsid w:val="007C2419"/>
    <w:rsid w:val="007C5B51"/>
    <w:rsid w:val="007C6FA5"/>
    <w:rsid w:val="007C71A2"/>
    <w:rsid w:val="007F13EC"/>
    <w:rsid w:val="0081502D"/>
    <w:rsid w:val="00822B2D"/>
    <w:rsid w:val="00823868"/>
    <w:rsid w:val="00832164"/>
    <w:rsid w:val="00847607"/>
    <w:rsid w:val="0084789E"/>
    <w:rsid w:val="00851C8C"/>
    <w:rsid w:val="00852FE3"/>
    <w:rsid w:val="00853E3B"/>
    <w:rsid w:val="00860681"/>
    <w:rsid w:val="00876AD4"/>
    <w:rsid w:val="00881CA5"/>
    <w:rsid w:val="00882033"/>
    <w:rsid w:val="00891FBF"/>
    <w:rsid w:val="008A6E31"/>
    <w:rsid w:val="008C73E5"/>
    <w:rsid w:val="008C782F"/>
    <w:rsid w:val="008E2D2E"/>
    <w:rsid w:val="0090652F"/>
    <w:rsid w:val="00906952"/>
    <w:rsid w:val="0091168F"/>
    <w:rsid w:val="009130F6"/>
    <w:rsid w:val="00915108"/>
    <w:rsid w:val="00940316"/>
    <w:rsid w:val="00951055"/>
    <w:rsid w:val="00953A53"/>
    <w:rsid w:val="00975F5F"/>
    <w:rsid w:val="00985635"/>
    <w:rsid w:val="00985BCA"/>
    <w:rsid w:val="00991549"/>
    <w:rsid w:val="009917BF"/>
    <w:rsid w:val="00993C69"/>
    <w:rsid w:val="00994D77"/>
    <w:rsid w:val="009A7B06"/>
    <w:rsid w:val="009B16E7"/>
    <w:rsid w:val="009C7B58"/>
    <w:rsid w:val="009D1F89"/>
    <w:rsid w:val="009D7235"/>
    <w:rsid w:val="009D7EF3"/>
    <w:rsid w:val="009E256A"/>
    <w:rsid w:val="009E2E54"/>
    <w:rsid w:val="009F0035"/>
    <w:rsid w:val="009F35BE"/>
    <w:rsid w:val="00A00961"/>
    <w:rsid w:val="00A059E6"/>
    <w:rsid w:val="00A06506"/>
    <w:rsid w:val="00A0689F"/>
    <w:rsid w:val="00A10A70"/>
    <w:rsid w:val="00A11DD4"/>
    <w:rsid w:val="00A20C16"/>
    <w:rsid w:val="00A23A89"/>
    <w:rsid w:val="00A4562D"/>
    <w:rsid w:val="00A460AC"/>
    <w:rsid w:val="00A57F9C"/>
    <w:rsid w:val="00A62911"/>
    <w:rsid w:val="00A67460"/>
    <w:rsid w:val="00A7035C"/>
    <w:rsid w:val="00A72117"/>
    <w:rsid w:val="00A72C43"/>
    <w:rsid w:val="00A76482"/>
    <w:rsid w:val="00A84501"/>
    <w:rsid w:val="00A85DDD"/>
    <w:rsid w:val="00A85F2A"/>
    <w:rsid w:val="00A86265"/>
    <w:rsid w:val="00A92AB7"/>
    <w:rsid w:val="00A94672"/>
    <w:rsid w:val="00AB602F"/>
    <w:rsid w:val="00AD59B9"/>
    <w:rsid w:val="00AE0087"/>
    <w:rsid w:val="00AE3496"/>
    <w:rsid w:val="00AE43F6"/>
    <w:rsid w:val="00AE4C27"/>
    <w:rsid w:val="00AE4E1B"/>
    <w:rsid w:val="00AE56CA"/>
    <w:rsid w:val="00AE606E"/>
    <w:rsid w:val="00AE6E39"/>
    <w:rsid w:val="00AF4541"/>
    <w:rsid w:val="00AF507F"/>
    <w:rsid w:val="00B01D70"/>
    <w:rsid w:val="00B07DB9"/>
    <w:rsid w:val="00B201F9"/>
    <w:rsid w:val="00B21F76"/>
    <w:rsid w:val="00B23F23"/>
    <w:rsid w:val="00B35E2C"/>
    <w:rsid w:val="00B4040D"/>
    <w:rsid w:val="00B44755"/>
    <w:rsid w:val="00B50068"/>
    <w:rsid w:val="00B5040E"/>
    <w:rsid w:val="00B50E95"/>
    <w:rsid w:val="00B5454C"/>
    <w:rsid w:val="00B60AB8"/>
    <w:rsid w:val="00B65BCA"/>
    <w:rsid w:val="00B66AB5"/>
    <w:rsid w:val="00B7595A"/>
    <w:rsid w:val="00B825B7"/>
    <w:rsid w:val="00B83CE5"/>
    <w:rsid w:val="00B84850"/>
    <w:rsid w:val="00B8591C"/>
    <w:rsid w:val="00B97185"/>
    <w:rsid w:val="00BA109D"/>
    <w:rsid w:val="00BA4000"/>
    <w:rsid w:val="00BB74C2"/>
    <w:rsid w:val="00BC31AF"/>
    <w:rsid w:val="00BD0ADF"/>
    <w:rsid w:val="00BD3666"/>
    <w:rsid w:val="00BE1EEA"/>
    <w:rsid w:val="00BE34BC"/>
    <w:rsid w:val="00BE3A37"/>
    <w:rsid w:val="00BE3BDC"/>
    <w:rsid w:val="00BE7726"/>
    <w:rsid w:val="00BF40F5"/>
    <w:rsid w:val="00C00E0D"/>
    <w:rsid w:val="00C07A84"/>
    <w:rsid w:val="00C15566"/>
    <w:rsid w:val="00C217AC"/>
    <w:rsid w:val="00C32CC6"/>
    <w:rsid w:val="00C37909"/>
    <w:rsid w:val="00C4140D"/>
    <w:rsid w:val="00C47379"/>
    <w:rsid w:val="00C62644"/>
    <w:rsid w:val="00C64BCC"/>
    <w:rsid w:val="00C67307"/>
    <w:rsid w:val="00C80400"/>
    <w:rsid w:val="00C877BD"/>
    <w:rsid w:val="00C90EAC"/>
    <w:rsid w:val="00C97B65"/>
    <w:rsid w:val="00CA0AA8"/>
    <w:rsid w:val="00CA4796"/>
    <w:rsid w:val="00CA51AD"/>
    <w:rsid w:val="00CA78D6"/>
    <w:rsid w:val="00CB65ED"/>
    <w:rsid w:val="00CC1046"/>
    <w:rsid w:val="00CC230A"/>
    <w:rsid w:val="00CC6633"/>
    <w:rsid w:val="00CD04BA"/>
    <w:rsid w:val="00CE1083"/>
    <w:rsid w:val="00CE6B03"/>
    <w:rsid w:val="00CF1366"/>
    <w:rsid w:val="00CF195A"/>
    <w:rsid w:val="00CF30EB"/>
    <w:rsid w:val="00D05DD6"/>
    <w:rsid w:val="00D06F1B"/>
    <w:rsid w:val="00D14759"/>
    <w:rsid w:val="00D178EA"/>
    <w:rsid w:val="00D20827"/>
    <w:rsid w:val="00D35E3E"/>
    <w:rsid w:val="00D37BEB"/>
    <w:rsid w:val="00D42ECF"/>
    <w:rsid w:val="00D93411"/>
    <w:rsid w:val="00D948CD"/>
    <w:rsid w:val="00D974BF"/>
    <w:rsid w:val="00DA7C0B"/>
    <w:rsid w:val="00DB1DE7"/>
    <w:rsid w:val="00DB5294"/>
    <w:rsid w:val="00DC0055"/>
    <w:rsid w:val="00DC679F"/>
    <w:rsid w:val="00DD2EF4"/>
    <w:rsid w:val="00DE378A"/>
    <w:rsid w:val="00E119FE"/>
    <w:rsid w:val="00E36B52"/>
    <w:rsid w:val="00E36E43"/>
    <w:rsid w:val="00E37389"/>
    <w:rsid w:val="00E41368"/>
    <w:rsid w:val="00E452DD"/>
    <w:rsid w:val="00E475FB"/>
    <w:rsid w:val="00E5463F"/>
    <w:rsid w:val="00E55CC6"/>
    <w:rsid w:val="00E619C6"/>
    <w:rsid w:val="00E6542F"/>
    <w:rsid w:val="00E73F1B"/>
    <w:rsid w:val="00E832C5"/>
    <w:rsid w:val="00E853EC"/>
    <w:rsid w:val="00E85534"/>
    <w:rsid w:val="00E9013F"/>
    <w:rsid w:val="00EA1436"/>
    <w:rsid w:val="00ED0EA1"/>
    <w:rsid w:val="00ED60F6"/>
    <w:rsid w:val="00ED7346"/>
    <w:rsid w:val="00ED794B"/>
    <w:rsid w:val="00ED7AB8"/>
    <w:rsid w:val="00EE6A12"/>
    <w:rsid w:val="00EF2A04"/>
    <w:rsid w:val="00EF3B1B"/>
    <w:rsid w:val="00EF3FA0"/>
    <w:rsid w:val="00F1165D"/>
    <w:rsid w:val="00F15814"/>
    <w:rsid w:val="00F301EF"/>
    <w:rsid w:val="00F4047B"/>
    <w:rsid w:val="00F41837"/>
    <w:rsid w:val="00F45CD3"/>
    <w:rsid w:val="00F56125"/>
    <w:rsid w:val="00F6073E"/>
    <w:rsid w:val="00F631FC"/>
    <w:rsid w:val="00F66D3F"/>
    <w:rsid w:val="00F70E06"/>
    <w:rsid w:val="00F9429A"/>
    <w:rsid w:val="00F961BF"/>
    <w:rsid w:val="00FA39FD"/>
    <w:rsid w:val="00FA7D61"/>
    <w:rsid w:val="00FB011B"/>
    <w:rsid w:val="00FC765A"/>
    <w:rsid w:val="00FF0EF2"/>
    <w:rsid w:val="00FF1793"/>
    <w:rsid w:val="00FF44E7"/>
    <w:rsid w:val="00FF63B9"/>
    <w:rsid w:val="00FF7BE8"/>
    <w:rsid w:val="00FF7E26"/>
    <w:rsid w:val="03FE5847"/>
    <w:rsid w:val="05285E81"/>
    <w:rsid w:val="099D171F"/>
    <w:rsid w:val="0F3840AD"/>
    <w:rsid w:val="1B066872"/>
    <w:rsid w:val="1CFD33ED"/>
    <w:rsid w:val="20341F1F"/>
    <w:rsid w:val="2C2737C9"/>
    <w:rsid w:val="41337EBB"/>
    <w:rsid w:val="472F6BFF"/>
    <w:rsid w:val="4B617FB0"/>
    <w:rsid w:val="533E480D"/>
    <w:rsid w:val="5704136C"/>
    <w:rsid w:val="635D5788"/>
    <w:rsid w:val="67754ACE"/>
    <w:rsid w:val="6B7A2693"/>
    <w:rsid w:val="707E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5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  <w:szCs w:val="20"/>
    </w:rPr>
  </w:style>
  <w:style w:type="paragraph" w:styleId="3">
    <w:name w:val="heading 2"/>
    <w:basedOn w:val="1"/>
    <w:next w:val="4"/>
    <w:link w:val="56"/>
    <w:qFormat/>
    <w:uiPriority w:val="0"/>
    <w:pPr>
      <w:keepNext/>
      <w:keepLines/>
      <w:numPr>
        <w:ilvl w:val="1"/>
        <w:numId w:val="1"/>
      </w:numPr>
      <w:spacing w:line="500" w:lineRule="atLeast"/>
      <w:outlineLvl w:val="1"/>
    </w:pPr>
    <w:rPr>
      <w:rFonts w:ascii="黑体" w:hAnsi="Arial" w:eastAsia="黑体" w:cs="宋体"/>
      <w:kern w:val="0"/>
      <w:szCs w:val="20"/>
    </w:rPr>
  </w:style>
  <w:style w:type="paragraph" w:styleId="5">
    <w:name w:val="heading 3"/>
    <w:basedOn w:val="1"/>
    <w:next w:val="4"/>
    <w:link w:val="57"/>
    <w:qFormat/>
    <w:uiPriority w:val="0"/>
    <w:pPr>
      <w:keepNext/>
      <w:keepLines/>
      <w:numPr>
        <w:ilvl w:val="2"/>
        <w:numId w:val="1"/>
      </w:numPr>
      <w:spacing w:line="500" w:lineRule="atLeast"/>
      <w:outlineLvl w:val="2"/>
    </w:pPr>
    <w:rPr>
      <w:rFonts w:ascii="宋体" w:eastAsia="黑体" w:cs="宋体"/>
      <w:sz w:val="24"/>
      <w:szCs w:val="20"/>
    </w:rPr>
  </w:style>
  <w:style w:type="paragraph" w:styleId="6">
    <w:name w:val="heading 4"/>
    <w:basedOn w:val="1"/>
    <w:next w:val="4"/>
    <w:link w:val="58"/>
    <w:qFormat/>
    <w:uiPriority w:val="0"/>
    <w:pPr>
      <w:keepNext/>
      <w:keepLines/>
      <w:numPr>
        <w:ilvl w:val="3"/>
        <w:numId w:val="1"/>
      </w:numPr>
      <w:spacing w:before="280" w:after="290" w:line="374" w:lineRule="auto"/>
      <w:outlineLvl w:val="3"/>
    </w:pPr>
    <w:rPr>
      <w:rFonts w:ascii="Arial" w:hAnsi="Arial" w:eastAsia="黑体"/>
      <w:b/>
      <w:sz w:val="28"/>
      <w:szCs w:val="20"/>
    </w:rPr>
  </w:style>
  <w:style w:type="paragraph" w:styleId="7">
    <w:name w:val="heading 5"/>
    <w:basedOn w:val="1"/>
    <w:next w:val="4"/>
    <w:link w:val="59"/>
    <w:qFormat/>
    <w:uiPriority w:val="0"/>
    <w:pPr>
      <w:keepNext/>
      <w:keepLines/>
      <w:numPr>
        <w:ilvl w:val="4"/>
        <w:numId w:val="1"/>
      </w:numPr>
      <w:spacing w:before="280" w:after="290" w:line="374" w:lineRule="auto"/>
      <w:outlineLvl w:val="4"/>
    </w:pPr>
    <w:rPr>
      <w:rFonts w:ascii="宋体" w:cs="宋体"/>
      <w:b/>
      <w:sz w:val="28"/>
      <w:szCs w:val="20"/>
    </w:rPr>
  </w:style>
  <w:style w:type="paragraph" w:styleId="8">
    <w:name w:val="heading 6"/>
    <w:basedOn w:val="1"/>
    <w:next w:val="4"/>
    <w:link w:val="60"/>
    <w:qFormat/>
    <w:uiPriority w:val="0"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hAnsi="Arial" w:eastAsia="黑体"/>
      <w:b/>
      <w:sz w:val="24"/>
      <w:szCs w:val="20"/>
    </w:rPr>
  </w:style>
  <w:style w:type="paragraph" w:styleId="9">
    <w:name w:val="heading 7"/>
    <w:basedOn w:val="1"/>
    <w:next w:val="4"/>
    <w:link w:val="61"/>
    <w:qFormat/>
    <w:uiPriority w:val="0"/>
    <w:pPr>
      <w:keepNext/>
      <w:keepLines/>
      <w:numPr>
        <w:ilvl w:val="6"/>
        <w:numId w:val="1"/>
      </w:numPr>
      <w:spacing w:before="240" w:after="64" w:line="319" w:lineRule="auto"/>
      <w:outlineLvl w:val="6"/>
    </w:pPr>
    <w:rPr>
      <w:rFonts w:ascii="宋体"/>
      <w:b/>
      <w:sz w:val="24"/>
      <w:szCs w:val="20"/>
    </w:rPr>
  </w:style>
  <w:style w:type="paragraph" w:styleId="10">
    <w:name w:val="heading 8"/>
    <w:basedOn w:val="1"/>
    <w:next w:val="4"/>
    <w:link w:val="62"/>
    <w:qFormat/>
    <w:uiPriority w:val="0"/>
    <w:pPr>
      <w:keepNext/>
      <w:keepLines/>
      <w:numPr>
        <w:ilvl w:val="7"/>
        <w:numId w:val="1"/>
      </w:numPr>
      <w:spacing w:before="240" w:after="64" w:line="319" w:lineRule="auto"/>
      <w:outlineLvl w:val="7"/>
    </w:pPr>
    <w:rPr>
      <w:rFonts w:ascii="Arial" w:hAnsi="Arial" w:eastAsia="黑体"/>
      <w:sz w:val="24"/>
      <w:szCs w:val="20"/>
    </w:rPr>
  </w:style>
  <w:style w:type="paragraph" w:styleId="11">
    <w:name w:val="heading 9"/>
    <w:basedOn w:val="1"/>
    <w:next w:val="4"/>
    <w:link w:val="63"/>
    <w:qFormat/>
    <w:uiPriority w:val="0"/>
    <w:pPr>
      <w:keepNext/>
      <w:keepLines/>
      <w:numPr>
        <w:ilvl w:val="8"/>
        <w:numId w:val="1"/>
      </w:numPr>
      <w:spacing w:line="500" w:lineRule="atLeast"/>
      <w:jc w:val="center"/>
      <w:outlineLvl w:val="8"/>
    </w:pPr>
    <w:rPr>
      <w:rFonts w:ascii="宋体"/>
      <w:sz w:val="44"/>
      <w:szCs w:val="20"/>
    </w:rPr>
  </w:style>
  <w:style w:type="character" w:default="1" w:styleId="46">
    <w:name w:val="Default Paragraph Font"/>
    <w:semiHidden/>
    <w:unhideWhenUsed/>
    <w:uiPriority w:val="1"/>
  </w:style>
  <w:style w:type="table" w:default="1" w:styleId="4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  <w:rPr>
      <w:szCs w:val="20"/>
    </w:rPr>
  </w:style>
  <w:style w:type="paragraph" w:styleId="12">
    <w:name w:val="List 3"/>
    <w:basedOn w:val="1"/>
    <w:qFormat/>
    <w:uiPriority w:val="0"/>
    <w:pPr>
      <w:ind w:left="100" w:leftChars="400" w:hanging="200" w:hangingChars="200"/>
    </w:pPr>
    <w:rPr>
      <w:kern w:val="0"/>
      <w:szCs w:val="21"/>
    </w:rPr>
  </w:style>
  <w:style w:type="paragraph" w:styleId="13">
    <w:name w:val="toc 7"/>
    <w:basedOn w:val="1"/>
    <w:next w:val="1"/>
    <w:qFormat/>
    <w:uiPriority w:val="0"/>
    <w:pPr>
      <w:ind w:left="2520" w:leftChars="1200" w:firstLine="200" w:firstLineChars="200"/>
    </w:pPr>
    <w:rPr>
      <w:rFonts w:ascii="Calibri" w:hAnsi="Calibri" w:eastAsia="仿宋" w:cs="黑体"/>
      <w:sz w:val="28"/>
      <w:szCs w:val="22"/>
    </w:rPr>
  </w:style>
  <w:style w:type="paragraph" w:styleId="14">
    <w:name w:val="caption"/>
    <w:basedOn w:val="1"/>
    <w:next w:val="1"/>
    <w:qFormat/>
    <w:uiPriority w:val="0"/>
    <w:pPr>
      <w:ind w:firstLine="200" w:firstLineChars="200"/>
    </w:pPr>
    <w:rPr>
      <w:rFonts w:ascii="Cambria" w:hAnsi="Cambria" w:eastAsia="黑体"/>
      <w:sz w:val="20"/>
      <w:szCs w:val="20"/>
    </w:rPr>
  </w:style>
  <w:style w:type="paragraph" w:styleId="15">
    <w:name w:val="Document Map"/>
    <w:basedOn w:val="1"/>
    <w:link w:val="159"/>
    <w:qFormat/>
    <w:uiPriority w:val="0"/>
    <w:rPr>
      <w:rFonts w:ascii="宋体" w:hAnsi="Calibri"/>
      <w:sz w:val="18"/>
      <w:szCs w:val="18"/>
    </w:rPr>
  </w:style>
  <w:style w:type="paragraph" w:styleId="16">
    <w:name w:val="annotation text"/>
    <w:basedOn w:val="1"/>
    <w:link w:val="167"/>
    <w:qFormat/>
    <w:uiPriority w:val="0"/>
    <w:pPr>
      <w:jc w:val="left"/>
    </w:pPr>
  </w:style>
  <w:style w:type="paragraph" w:styleId="17">
    <w:name w:val="Body Text"/>
    <w:basedOn w:val="1"/>
    <w:link w:val="66"/>
    <w:qFormat/>
    <w:uiPriority w:val="0"/>
    <w:pPr>
      <w:spacing w:line="240" w:lineRule="atLeast"/>
    </w:pPr>
    <w:rPr>
      <w:rFonts w:ascii="黑体" w:eastAsia="黑体"/>
      <w:spacing w:val="2"/>
      <w:position w:val="8"/>
      <w:sz w:val="18"/>
      <w:szCs w:val="20"/>
    </w:rPr>
  </w:style>
  <w:style w:type="paragraph" w:styleId="18">
    <w:name w:val="Body Text Indent"/>
    <w:basedOn w:val="1"/>
    <w:link w:val="68"/>
    <w:qFormat/>
    <w:uiPriority w:val="0"/>
    <w:pPr>
      <w:adjustRightInd w:val="0"/>
      <w:spacing w:line="360" w:lineRule="atLeast"/>
      <w:ind w:firstLine="600"/>
      <w:textAlignment w:val="baseline"/>
    </w:pPr>
    <w:rPr>
      <w:kern w:val="0"/>
      <w:sz w:val="30"/>
      <w:szCs w:val="20"/>
    </w:rPr>
  </w:style>
  <w:style w:type="paragraph" w:styleId="19">
    <w:name w:val="List 2"/>
    <w:basedOn w:val="1"/>
    <w:qFormat/>
    <w:uiPriority w:val="0"/>
    <w:pPr>
      <w:ind w:left="100" w:leftChars="200" w:hanging="200" w:hangingChars="200"/>
    </w:pPr>
    <w:rPr>
      <w:kern w:val="0"/>
      <w:szCs w:val="21"/>
    </w:rPr>
  </w:style>
  <w:style w:type="paragraph" w:styleId="20">
    <w:name w:val="toc 5"/>
    <w:basedOn w:val="1"/>
    <w:next w:val="1"/>
    <w:qFormat/>
    <w:uiPriority w:val="0"/>
    <w:pPr>
      <w:ind w:left="1680" w:leftChars="800" w:firstLine="200" w:firstLineChars="200"/>
    </w:pPr>
    <w:rPr>
      <w:rFonts w:ascii="Calibri" w:hAnsi="Calibri" w:eastAsia="仿宋" w:cs="黑体"/>
      <w:sz w:val="28"/>
      <w:szCs w:val="22"/>
    </w:rPr>
  </w:style>
  <w:style w:type="paragraph" w:styleId="21">
    <w:name w:val="toc 3"/>
    <w:basedOn w:val="1"/>
    <w:next w:val="1"/>
    <w:qFormat/>
    <w:uiPriority w:val="0"/>
    <w:pPr>
      <w:ind w:left="840" w:leftChars="400" w:firstLine="200" w:firstLineChars="200"/>
    </w:pPr>
    <w:rPr>
      <w:rFonts w:ascii="Calibri" w:hAnsi="Calibri" w:eastAsia="仿宋" w:cs="黑体"/>
      <w:sz w:val="28"/>
      <w:szCs w:val="22"/>
    </w:rPr>
  </w:style>
  <w:style w:type="paragraph" w:styleId="22">
    <w:name w:val="Plain Text"/>
    <w:basedOn w:val="1"/>
    <w:link w:val="67"/>
    <w:qFormat/>
    <w:uiPriority w:val="0"/>
    <w:rPr>
      <w:rFonts w:ascii="宋体" w:hAnsi="Courier New"/>
      <w:szCs w:val="20"/>
    </w:rPr>
  </w:style>
  <w:style w:type="paragraph" w:styleId="23">
    <w:name w:val="toc 8"/>
    <w:basedOn w:val="1"/>
    <w:next w:val="1"/>
    <w:qFormat/>
    <w:uiPriority w:val="0"/>
    <w:pPr>
      <w:ind w:left="2940" w:leftChars="1400" w:firstLine="200" w:firstLineChars="200"/>
    </w:pPr>
    <w:rPr>
      <w:rFonts w:ascii="Calibri" w:hAnsi="Calibri" w:eastAsia="仿宋" w:cs="黑体"/>
      <w:sz w:val="28"/>
      <w:szCs w:val="22"/>
    </w:rPr>
  </w:style>
  <w:style w:type="paragraph" w:styleId="24">
    <w:name w:val="Date"/>
    <w:basedOn w:val="1"/>
    <w:next w:val="1"/>
    <w:link w:val="96"/>
    <w:qFormat/>
    <w:uiPriority w:val="0"/>
    <w:pPr>
      <w:ind w:left="100" w:leftChars="2500"/>
    </w:pPr>
    <w:rPr>
      <w:rFonts w:ascii="宋体"/>
      <w:sz w:val="32"/>
      <w:szCs w:val="20"/>
    </w:rPr>
  </w:style>
  <w:style w:type="paragraph" w:styleId="25">
    <w:name w:val="Body Text Indent 2"/>
    <w:basedOn w:val="1"/>
    <w:link w:val="71"/>
    <w:qFormat/>
    <w:uiPriority w:val="0"/>
    <w:pPr>
      <w:tabs>
        <w:tab w:val="left" w:pos="8505"/>
      </w:tabs>
      <w:ind w:right="-15" w:firstLine="840"/>
    </w:pPr>
    <w:rPr>
      <w:szCs w:val="20"/>
    </w:rPr>
  </w:style>
  <w:style w:type="paragraph" w:styleId="26">
    <w:name w:val="endnote text"/>
    <w:basedOn w:val="1"/>
    <w:link w:val="395"/>
    <w:qFormat/>
    <w:uiPriority w:val="0"/>
    <w:pPr>
      <w:snapToGrid w:val="0"/>
      <w:jc w:val="left"/>
    </w:pPr>
  </w:style>
  <w:style w:type="paragraph" w:styleId="27">
    <w:name w:val="Balloon Text"/>
    <w:basedOn w:val="1"/>
    <w:link w:val="72"/>
    <w:qFormat/>
    <w:uiPriority w:val="99"/>
    <w:rPr>
      <w:sz w:val="18"/>
      <w:szCs w:val="18"/>
    </w:rPr>
  </w:style>
  <w:style w:type="paragraph" w:styleId="28">
    <w:name w:val="footer"/>
    <w:basedOn w:val="1"/>
    <w:link w:val="7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6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30">
    <w:name w:val="toc 1"/>
    <w:basedOn w:val="1"/>
    <w:next w:val="1"/>
    <w:qFormat/>
    <w:uiPriority w:val="0"/>
    <w:rPr>
      <w:szCs w:val="20"/>
    </w:rPr>
  </w:style>
  <w:style w:type="paragraph" w:styleId="31">
    <w:name w:val="toc 4"/>
    <w:basedOn w:val="1"/>
    <w:next w:val="1"/>
    <w:qFormat/>
    <w:uiPriority w:val="0"/>
    <w:pPr>
      <w:ind w:left="1260" w:leftChars="600" w:firstLine="200" w:firstLineChars="200"/>
    </w:pPr>
    <w:rPr>
      <w:rFonts w:ascii="Calibri" w:hAnsi="Calibri" w:eastAsia="仿宋" w:cs="黑体"/>
      <w:sz w:val="28"/>
      <w:szCs w:val="22"/>
    </w:rPr>
  </w:style>
  <w:style w:type="paragraph" w:styleId="32">
    <w:name w:val="List"/>
    <w:basedOn w:val="1"/>
    <w:qFormat/>
    <w:uiPriority w:val="0"/>
    <w:pPr>
      <w:ind w:left="200" w:hanging="200" w:hangingChars="200"/>
    </w:pPr>
    <w:rPr>
      <w:kern w:val="0"/>
      <w:szCs w:val="21"/>
    </w:rPr>
  </w:style>
  <w:style w:type="paragraph" w:styleId="33">
    <w:name w:val="footnote text"/>
    <w:basedOn w:val="1"/>
    <w:link w:val="188"/>
    <w:qFormat/>
    <w:uiPriority w:val="0"/>
    <w:pPr>
      <w:snapToGrid w:val="0"/>
      <w:jc w:val="left"/>
    </w:pPr>
    <w:rPr>
      <w:sz w:val="18"/>
      <w:szCs w:val="18"/>
    </w:rPr>
  </w:style>
  <w:style w:type="paragraph" w:styleId="34">
    <w:name w:val="toc 6"/>
    <w:basedOn w:val="1"/>
    <w:next w:val="1"/>
    <w:qFormat/>
    <w:uiPriority w:val="0"/>
    <w:pPr>
      <w:ind w:left="2100" w:leftChars="1000" w:firstLine="200" w:firstLineChars="200"/>
    </w:pPr>
    <w:rPr>
      <w:rFonts w:ascii="Calibri" w:hAnsi="Calibri" w:eastAsia="仿宋" w:cs="黑体"/>
      <w:sz w:val="28"/>
      <w:szCs w:val="22"/>
    </w:rPr>
  </w:style>
  <w:style w:type="paragraph" w:styleId="35">
    <w:name w:val="Body Text Indent 3"/>
    <w:basedOn w:val="1"/>
    <w:link w:val="73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6">
    <w:name w:val="toc 2"/>
    <w:basedOn w:val="1"/>
    <w:next w:val="1"/>
    <w:qFormat/>
    <w:uiPriority w:val="0"/>
    <w:pPr>
      <w:ind w:left="420" w:leftChars="200" w:firstLine="200" w:firstLineChars="200"/>
    </w:pPr>
    <w:rPr>
      <w:rFonts w:ascii="Calibri" w:hAnsi="Calibri" w:eastAsia="仿宋" w:cs="黑体"/>
      <w:sz w:val="28"/>
      <w:szCs w:val="22"/>
    </w:rPr>
  </w:style>
  <w:style w:type="paragraph" w:styleId="37">
    <w:name w:val="toc 9"/>
    <w:basedOn w:val="1"/>
    <w:next w:val="1"/>
    <w:qFormat/>
    <w:uiPriority w:val="0"/>
    <w:pPr>
      <w:ind w:left="3360" w:leftChars="1600" w:firstLine="200" w:firstLineChars="200"/>
    </w:pPr>
    <w:rPr>
      <w:rFonts w:ascii="Calibri" w:hAnsi="Calibri" w:eastAsia="仿宋" w:cs="黑体"/>
      <w:sz w:val="28"/>
      <w:szCs w:val="22"/>
    </w:rPr>
  </w:style>
  <w:style w:type="paragraph" w:styleId="38">
    <w:name w:val="Body Text 2"/>
    <w:basedOn w:val="1"/>
    <w:link w:val="75"/>
    <w:qFormat/>
    <w:uiPriority w:val="0"/>
    <w:pPr>
      <w:spacing w:after="120" w:line="480" w:lineRule="auto"/>
    </w:pPr>
  </w:style>
  <w:style w:type="paragraph" w:styleId="39">
    <w:name w:val="HTML Preformatted"/>
    <w:basedOn w:val="1"/>
    <w:link w:val="12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4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1">
    <w:name w:val="Title"/>
    <w:basedOn w:val="1"/>
    <w:next w:val="1"/>
    <w:link w:val="178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42">
    <w:name w:val="annotation subject"/>
    <w:basedOn w:val="16"/>
    <w:next w:val="16"/>
    <w:link w:val="168"/>
    <w:qFormat/>
    <w:uiPriority w:val="0"/>
    <w:rPr>
      <w:b/>
      <w:bCs/>
    </w:rPr>
  </w:style>
  <w:style w:type="paragraph" w:styleId="43">
    <w:name w:val="Body Text First Indent"/>
    <w:basedOn w:val="17"/>
    <w:link w:val="77"/>
    <w:qFormat/>
    <w:uiPriority w:val="0"/>
    <w:pPr>
      <w:spacing w:after="120" w:line="240" w:lineRule="auto"/>
      <w:ind w:firstLine="420" w:firstLineChars="100"/>
    </w:pPr>
    <w:rPr>
      <w:rFonts w:eastAsia="宋体"/>
      <w:sz w:val="21"/>
      <w:szCs w:val="21"/>
    </w:rPr>
  </w:style>
  <w:style w:type="table" w:styleId="45">
    <w:name w:val="Table Grid"/>
    <w:basedOn w:val="4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7">
    <w:name w:val="Strong"/>
    <w:qFormat/>
    <w:uiPriority w:val="0"/>
    <w:rPr>
      <w:b/>
      <w:bCs/>
    </w:rPr>
  </w:style>
  <w:style w:type="character" w:styleId="48">
    <w:name w:val="endnote reference"/>
    <w:qFormat/>
    <w:uiPriority w:val="0"/>
    <w:rPr>
      <w:vertAlign w:val="superscript"/>
    </w:rPr>
  </w:style>
  <w:style w:type="character" w:styleId="49">
    <w:name w:val="page number"/>
    <w:basedOn w:val="46"/>
    <w:qFormat/>
    <w:uiPriority w:val="0"/>
  </w:style>
  <w:style w:type="character" w:styleId="50">
    <w:name w:val="FollowedHyperlink"/>
    <w:qFormat/>
    <w:uiPriority w:val="99"/>
    <w:rPr>
      <w:color w:val="800080"/>
      <w:u w:val="single"/>
    </w:rPr>
  </w:style>
  <w:style w:type="character" w:styleId="51">
    <w:name w:val="Emphasis"/>
    <w:qFormat/>
    <w:uiPriority w:val="0"/>
    <w:rPr>
      <w:i/>
      <w:iCs/>
    </w:rPr>
  </w:style>
  <w:style w:type="character" w:styleId="52">
    <w:name w:val="Hyperlink"/>
    <w:qFormat/>
    <w:uiPriority w:val="99"/>
    <w:rPr>
      <w:color w:val="111177"/>
      <w:u w:val="single"/>
    </w:rPr>
  </w:style>
  <w:style w:type="character" w:styleId="53">
    <w:name w:val="annotation reference"/>
    <w:qFormat/>
    <w:uiPriority w:val="0"/>
    <w:rPr>
      <w:sz w:val="21"/>
      <w:szCs w:val="21"/>
    </w:rPr>
  </w:style>
  <w:style w:type="character" w:styleId="54">
    <w:name w:val="footnote reference"/>
    <w:qFormat/>
    <w:uiPriority w:val="0"/>
    <w:rPr>
      <w:vertAlign w:val="superscript"/>
    </w:rPr>
  </w:style>
  <w:style w:type="character" w:customStyle="1" w:styleId="55">
    <w:name w:val="标题 1 Char"/>
    <w:link w:val="2"/>
    <w:qFormat/>
    <w:locked/>
    <w:uiPriority w:val="0"/>
    <w:rPr>
      <w:rFonts w:eastAsia="宋体"/>
      <w:b/>
      <w:kern w:val="44"/>
      <w:sz w:val="44"/>
      <w:lang w:val="en-US" w:eastAsia="zh-CN" w:bidi="ar-SA"/>
    </w:rPr>
  </w:style>
  <w:style w:type="character" w:customStyle="1" w:styleId="56">
    <w:name w:val="标题 2 Char"/>
    <w:link w:val="3"/>
    <w:qFormat/>
    <w:locked/>
    <w:uiPriority w:val="0"/>
    <w:rPr>
      <w:rFonts w:ascii="黑体" w:hAnsi="Arial" w:eastAsia="黑体" w:cs="宋体"/>
      <w:sz w:val="21"/>
    </w:rPr>
  </w:style>
  <w:style w:type="character" w:customStyle="1" w:styleId="57">
    <w:name w:val="标题 3 Char"/>
    <w:link w:val="5"/>
    <w:qFormat/>
    <w:locked/>
    <w:uiPriority w:val="0"/>
    <w:rPr>
      <w:rFonts w:ascii="宋体" w:eastAsia="黑体" w:cs="宋体"/>
      <w:kern w:val="2"/>
      <w:sz w:val="24"/>
    </w:rPr>
  </w:style>
  <w:style w:type="character" w:customStyle="1" w:styleId="58">
    <w:name w:val="标题 4 Char"/>
    <w:link w:val="6"/>
    <w:qFormat/>
    <w:locked/>
    <w:uiPriority w:val="0"/>
    <w:rPr>
      <w:rFonts w:ascii="Arial" w:hAnsi="Arial" w:eastAsia="黑体"/>
      <w:b/>
      <w:kern w:val="2"/>
      <w:sz w:val="28"/>
    </w:rPr>
  </w:style>
  <w:style w:type="character" w:customStyle="1" w:styleId="59">
    <w:name w:val="标题 5 Char"/>
    <w:link w:val="7"/>
    <w:qFormat/>
    <w:locked/>
    <w:uiPriority w:val="0"/>
    <w:rPr>
      <w:rFonts w:ascii="宋体" w:cs="宋体"/>
      <w:b/>
      <w:kern w:val="2"/>
      <w:sz w:val="28"/>
    </w:rPr>
  </w:style>
  <w:style w:type="character" w:customStyle="1" w:styleId="60">
    <w:name w:val="标题 6 Char"/>
    <w:link w:val="8"/>
    <w:qFormat/>
    <w:locked/>
    <w:uiPriority w:val="0"/>
    <w:rPr>
      <w:rFonts w:ascii="Arial" w:hAnsi="Arial" w:eastAsia="黑体"/>
      <w:b/>
      <w:kern w:val="2"/>
      <w:sz w:val="24"/>
    </w:rPr>
  </w:style>
  <w:style w:type="character" w:customStyle="1" w:styleId="61">
    <w:name w:val="标题 7 Char"/>
    <w:link w:val="9"/>
    <w:qFormat/>
    <w:locked/>
    <w:uiPriority w:val="0"/>
    <w:rPr>
      <w:rFonts w:ascii="宋体"/>
      <w:b/>
      <w:kern w:val="2"/>
      <w:sz w:val="24"/>
    </w:rPr>
  </w:style>
  <w:style w:type="character" w:customStyle="1" w:styleId="62">
    <w:name w:val="标题 8 Char"/>
    <w:link w:val="10"/>
    <w:qFormat/>
    <w:locked/>
    <w:uiPriority w:val="0"/>
    <w:rPr>
      <w:rFonts w:ascii="Arial" w:hAnsi="Arial" w:eastAsia="黑体"/>
      <w:kern w:val="2"/>
      <w:sz w:val="24"/>
    </w:rPr>
  </w:style>
  <w:style w:type="character" w:customStyle="1" w:styleId="63">
    <w:name w:val="标题 9 Char"/>
    <w:link w:val="11"/>
    <w:qFormat/>
    <w:locked/>
    <w:uiPriority w:val="0"/>
    <w:rPr>
      <w:rFonts w:ascii="宋体"/>
      <w:kern w:val="2"/>
      <w:sz w:val="44"/>
    </w:rPr>
  </w:style>
  <w:style w:type="paragraph" w:customStyle="1" w:styleId="64">
    <w:name w:val="Char Char17 Char Char"/>
    <w:basedOn w:val="1"/>
    <w:qFormat/>
    <w:uiPriority w:val="0"/>
  </w:style>
  <w:style w:type="paragraph" w:customStyle="1" w:styleId="65">
    <w:name w:val="Char Char Char Char"/>
    <w:basedOn w:val="1"/>
    <w:qFormat/>
    <w:uiPriority w:val="0"/>
    <w:pPr>
      <w:autoSpaceDE w:val="0"/>
      <w:autoSpaceDN w:val="0"/>
    </w:pPr>
    <w:rPr>
      <w:rFonts w:ascii="Tahoma" w:hAnsi="Tahoma"/>
      <w:sz w:val="24"/>
      <w:szCs w:val="20"/>
    </w:rPr>
  </w:style>
  <w:style w:type="character" w:customStyle="1" w:styleId="66">
    <w:name w:val="正文文本 Char1"/>
    <w:link w:val="17"/>
    <w:qFormat/>
    <w:uiPriority w:val="0"/>
    <w:rPr>
      <w:rFonts w:ascii="黑体" w:eastAsia="黑体"/>
      <w:spacing w:val="2"/>
      <w:kern w:val="2"/>
      <w:position w:val="8"/>
      <w:sz w:val="18"/>
      <w:lang w:val="en-US" w:eastAsia="zh-CN" w:bidi="ar-SA"/>
    </w:rPr>
  </w:style>
  <w:style w:type="character" w:customStyle="1" w:styleId="67">
    <w:name w:val="纯文本 Char"/>
    <w:link w:val="22"/>
    <w:qFormat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character" w:customStyle="1" w:styleId="68">
    <w:name w:val="正文文本缩进 Char"/>
    <w:link w:val="18"/>
    <w:qFormat/>
    <w:uiPriority w:val="0"/>
    <w:rPr>
      <w:rFonts w:eastAsia="宋体"/>
      <w:sz w:val="30"/>
      <w:lang w:val="en-US" w:eastAsia="zh-CN" w:bidi="ar-SA"/>
    </w:rPr>
  </w:style>
  <w:style w:type="character" w:customStyle="1" w:styleId="69">
    <w:name w:val="页眉 Char"/>
    <w:link w:val="29"/>
    <w:qFormat/>
    <w:locked/>
    <w:uiPriority w:val="99"/>
    <w:rPr>
      <w:rFonts w:eastAsia="宋体"/>
      <w:kern w:val="2"/>
      <w:sz w:val="18"/>
      <w:lang w:val="en-US" w:eastAsia="zh-CN" w:bidi="ar-SA"/>
    </w:rPr>
  </w:style>
  <w:style w:type="character" w:customStyle="1" w:styleId="70">
    <w:name w:val="页脚 Char"/>
    <w:link w:val="28"/>
    <w:qFormat/>
    <w:locked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71">
    <w:name w:val="正文文本缩进 2 Char"/>
    <w:link w:val="25"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72">
    <w:name w:val="批注框文本 Char"/>
    <w:link w:val="27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73">
    <w:name w:val="正文文本缩进 3 Char"/>
    <w:link w:val="35"/>
    <w:qFormat/>
    <w:uiPriority w:val="0"/>
    <w:rPr>
      <w:rFonts w:eastAsia="宋体"/>
      <w:kern w:val="2"/>
      <w:sz w:val="16"/>
      <w:szCs w:val="16"/>
      <w:lang w:val="en-US" w:eastAsia="zh-CN" w:bidi="ar-SA"/>
    </w:rPr>
  </w:style>
  <w:style w:type="paragraph" w:customStyle="1" w:styleId="74">
    <w:name w:val="xl28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textAlignment w:val="top"/>
    </w:pPr>
    <w:rPr>
      <w:rFonts w:ascii="Arial Unicode MS" w:hAnsi="Arial Unicode MS" w:eastAsia="Arial Unicode MS" w:cs="Century"/>
      <w:kern w:val="0"/>
      <w:sz w:val="18"/>
      <w:szCs w:val="18"/>
    </w:rPr>
  </w:style>
  <w:style w:type="character" w:customStyle="1" w:styleId="75">
    <w:name w:val="正文文本 2 Char"/>
    <w:link w:val="38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76">
    <w:name w:val="xl30"/>
    <w:basedOn w:val="1"/>
    <w:qFormat/>
    <w:uiPriority w:val="0"/>
    <w:pPr>
      <w:widowControl/>
      <w:spacing w:before="100" w:beforeAutospacing="1" w:after="100" w:afterAutospacing="1"/>
      <w:textAlignment w:val="top"/>
    </w:pPr>
    <w:rPr>
      <w:rFonts w:ascii="Arial Unicode MS" w:hAnsi="Arial Unicode MS" w:eastAsia="Arial Unicode MS" w:cs="Century"/>
      <w:color w:val="000000"/>
      <w:kern w:val="0"/>
      <w:sz w:val="18"/>
      <w:szCs w:val="18"/>
    </w:rPr>
  </w:style>
  <w:style w:type="character" w:customStyle="1" w:styleId="77">
    <w:name w:val="正文首行缩进 Char"/>
    <w:link w:val="43"/>
    <w:qFormat/>
    <w:uiPriority w:val="0"/>
    <w:rPr>
      <w:rFonts w:ascii="黑体" w:eastAsia="宋体"/>
      <w:spacing w:val="2"/>
      <w:kern w:val="2"/>
      <w:position w:val="8"/>
      <w:sz w:val="21"/>
      <w:szCs w:val="21"/>
      <w:lang w:val="en-US" w:eastAsia="zh-CN" w:bidi="ar-SA"/>
    </w:rPr>
  </w:style>
  <w:style w:type="paragraph" w:customStyle="1" w:styleId="78">
    <w:name w:val="Char Char Char Char1"/>
    <w:basedOn w:val="1"/>
    <w:qFormat/>
    <w:uiPriority w:val="0"/>
    <w:pPr>
      <w:autoSpaceDE w:val="0"/>
      <w:autoSpaceDN w:val="0"/>
    </w:pPr>
    <w:rPr>
      <w:rFonts w:ascii="Tahoma" w:hAnsi="Tahoma"/>
      <w:sz w:val="24"/>
      <w:szCs w:val="20"/>
    </w:rPr>
  </w:style>
  <w:style w:type="character" w:customStyle="1" w:styleId="79">
    <w:name w:val="Char Char1"/>
    <w:qFormat/>
    <w:locked/>
    <w:uiPriority w:val="0"/>
    <w:rPr>
      <w:rFonts w:ascii="黑体" w:eastAsia="黑体"/>
      <w:spacing w:val="2"/>
      <w:kern w:val="2"/>
      <w:position w:val="8"/>
      <w:sz w:val="18"/>
      <w:lang w:val="en-US" w:eastAsia="zh-CN" w:bidi="ar-SA"/>
    </w:rPr>
  </w:style>
  <w:style w:type="character" w:customStyle="1" w:styleId="80">
    <w:name w:val="Char Char7"/>
    <w:qFormat/>
    <w:locked/>
    <w:uiPriority w:val="0"/>
    <w:rPr>
      <w:rFonts w:ascii="宋体" w:hAnsi="宋体" w:eastAsia="宋体"/>
      <w:sz w:val="30"/>
      <w:lang w:val="en-US" w:eastAsia="zh-CN" w:bidi="ar-SA"/>
    </w:rPr>
  </w:style>
  <w:style w:type="character" w:customStyle="1" w:styleId="81">
    <w:name w:val="Char Char"/>
    <w:locked/>
    <w:uiPriority w:val="0"/>
    <w:rPr>
      <w:rFonts w:ascii="黑体" w:eastAsia="宋体"/>
      <w:spacing w:val="2"/>
      <w:kern w:val="2"/>
      <w:position w:val="8"/>
      <w:sz w:val="21"/>
      <w:szCs w:val="21"/>
      <w:lang w:val="en-US" w:eastAsia="zh-CN" w:bidi="ar-SA"/>
    </w:rPr>
  </w:style>
  <w:style w:type="character" w:customStyle="1" w:styleId="82">
    <w:name w:val="Char Char8"/>
    <w:qFormat/>
    <w:locked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83">
    <w:name w:val="Char Char9"/>
    <w:qFormat/>
    <w:locked/>
    <w:uiPriority w:val="0"/>
    <w:rPr>
      <w:rFonts w:ascii="宋体" w:hAnsi="宋体" w:eastAsia="宋体"/>
      <w:kern w:val="2"/>
      <w:sz w:val="21"/>
      <w:lang w:val="en-US" w:eastAsia="zh-CN" w:bidi="ar-SA"/>
    </w:rPr>
  </w:style>
  <w:style w:type="character" w:customStyle="1" w:styleId="84">
    <w:name w:val="Char Char6"/>
    <w:qFormat/>
    <w:locked/>
    <w:uiPriority w:val="0"/>
    <w:rPr>
      <w:rFonts w:ascii="宋体" w:hAnsi="宋体" w:eastAsia="宋体"/>
      <w:kern w:val="2"/>
      <w:sz w:val="16"/>
      <w:szCs w:val="16"/>
      <w:lang w:val="en-US" w:eastAsia="zh-CN" w:bidi="ar-SA"/>
    </w:rPr>
  </w:style>
  <w:style w:type="character" w:customStyle="1" w:styleId="85">
    <w:name w:val="Char Char Char"/>
    <w:qFormat/>
    <w:locked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character" w:customStyle="1" w:styleId="86">
    <w:name w:val="Char Char3"/>
    <w:qFormat/>
    <w:locked/>
    <w:uiPriority w:val="0"/>
    <w:rPr>
      <w:rFonts w:ascii="宋体" w:hAnsi="宋体" w:eastAsia="宋体"/>
      <w:kern w:val="2"/>
      <w:sz w:val="18"/>
      <w:szCs w:val="18"/>
      <w:lang w:val="en-US" w:eastAsia="zh-CN" w:bidi="ar-SA"/>
    </w:rPr>
  </w:style>
  <w:style w:type="paragraph" w:customStyle="1" w:styleId="87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Century"/>
      <w:kern w:val="0"/>
      <w:sz w:val="18"/>
      <w:szCs w:val="18"/>
    </w:rPr>
  </w:style>
  <w:style w:type="paragraph" w:customStyle="1" w:styleId="88">
    <w:name w:val="xl1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Century"/>
      <w:kern w:val="0"/>
      <w:sz w:val="18"/>
      <w:szCs w:val="18"/>
    </w:rPr>
  </w:style>
  <w:style w:type="paragraph" w:customStyle="1" w:styleId="89">
    <w:name w:val="xl2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Century"/>
      <w:kern w:val="0"/>
      <w:sz w:val="18"/>
      <w:szCs w:val="18"/>
    </w:rPr>
  </w:style>
  <w:style w:type="paragraph" w:customStyle="1" w:styleId="90">
    <w:name w:val="xl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Century"/>
      <w:kern w:val="0"/>
      <w:sz w:val="18"/>
      <w:szCs w:val="18"/>
    </w:rPr>
  </w:style>
  <w:style w:type="paragraph" w:customStyle="1" w:styleId="91">
    <w:name w:val="xl2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Century"/>
      <w:kern w:val="0"/>
      <w:sz w:val="18"/>
      <w:szCs w:val="18"/>
    </w:rPr>
  </w:style>
  <w:style w:type="paragraph" w:customStyle="1" w:styleId="92">
    <w:name w:val="xl2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Century"/>
      <w:kern w:val="0"/>
      <w:sz w:val="18"/>
      <w:szCs w:val="18"/>
    </w:rPr>
  </w:style>
  <w:style w:type="paragraph" w:customStyle="1" w:styleId="93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Century"/>
      <w:kern w:val="0"/>
      <w:sz w:val="18"/>
      <w:szCs w:val="18"/>
    </w:rPr>
  </w:style>
  <w:style w:type="paragraph" w:customStyle="1" w:styleId="94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Century"/>
      <w:kern w:val="0"/>
      <w:sz w:val="18"/>
      <w:szCs w:val="18"/>
    </w:rPr>
  </w:style>
  <w:style w:type="paragraph" w:customStyle="1" w:styleId="95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Century"/>
      <w:kern w:val="0"/>
      <w:sz w:val="18"/>
      <w:szCs w:val="18"/>
    </w:rPr>
  </w:style>
  <w:style w:type="character" w:customStyle="1" w:styleId="96">
    <w:name w:val="日期 Char"/>
    <w:link w:val="24"/>
    <w:qFormat/>
    <w:locked/>
    <w:uiPriority w:val="0"/>
    <w:rPr>
      <w:rFonts w:ascii="宋体" w:eastAsia="宋体"/>
      <w:kern w:val="2"/>
      <w:sz w:val="32"/>
      <w:lang w:val="en-US" w:eastAsia="zh-CN" w:bidi="ar-SA"/>
    </w:rPr>
  </w:style>
  <w:style w:type="paragraph" w:customStyle="1" w:styleId="97">
    <w:name w:val="正文缩进2"/>
    <w:basedOn w:val="1"/>
    <w:qFormat/>
    <w:uiPriority w:val="0"/>
    <w:pPr>
      <w:spacing w:line="500" w:lineRule="atLeast"/>
      <w:ind w:firstLine="525"/>
    </w:pPr>
    <w:rPr>
      <w:rFonts w:ascii="宋体"/>
      <w:kern w:val="0"/>
      <w:szCs w:val="20"/>
    </w:rPr>
  </w:style>
  <w:style w:type="paragraph" w:customStyle="1" w:styleId="98">
    <w:name w:val="MTDisplayEquation"/>
    <w:basedOn w:val="1"/>
    <w:link w:val="192"/>
    <w:qFormat/>
    <w:uiPriority w:val="0"/>
    <w:pPr>
      <w:widowControl/>
      <w:tabs>
        <w:tab w:val="center" w:pos="4320"/>
        <w:tab w:val="right" w:pos="8640"/>
      </w:tabs>
      <w:spacing w:line="240" w:lineRule="atLeast"/>
      <w:ind w:firstLine="576"/>
    </w:pPr>
    <w:rPr>
      <w:kern w:val="0"/>
      <w:sz w:val="22"/>
      <w:szCs w:val="20"/>
    </w:rPr>
  </w:style>
  <w:style w:type="character" w:customStyle="1" w:styleId="99">
    <w:name w:val="a121"/>
    <w:qFormat/>
    <w:uiPriority w:val="0"/>
    <w:rPr>
      <w:sz w:val="24"/>
      <w:szCs w:val="24"/>
    </w:rPr>
  </w:style>
  <w:style w:type="character" w:customStyle="1" w:styleId="100">
    <w:name w:val="pubglobal_floatdivstyle021"/>
    <w:qFormat/>
    <w:uiPriority w:val="0"/>
    <w:rPr>
      <w:color w:val="0055AA"/>
    </w:rPr>
  </w:style>
  <w:style w:type="paragraph" w:customStyle="1" w:styleId="101">
    <w:name w:val="z-窗体顶端1"/>
    <w:basedOn w:val="1"/>
    <w:next w:val="1"/>
    <w:link w:val="102"/>
    <w:qFormat/>
    <w:uiPriority w:val="0"/>
    <w:pPr>
      <w:pBdr>
        <w:bottom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102">
    <w:name w:val="z-窗体顶端 Char"/>
    <w:link w:val="101"/>
    <w:qFormat/>
    <w:locked/>
    <w:uiPriority w:val="0"/>
    <w:rPr>
      <w:rFonts w:ascii="Arial" w:hAnsi="Arial" w:eastAsia="宋体" w:cs="Arial"/>
      <w:vanish/>
      <w:kern w:val="2"/>
      <w:sz w:val="16"/>
      <w:szCs w:val="16"/>
      <w:lang w:val="en-US" w:eastAsia="zh-CN" w:bidi="ar-SA"/>
    </w:rPr>
  </w:style>
  <w:style w:type="paragraph" w:customStyle="1" w:styleId="103">
    <w:name w:val="z-窗体底端1"/>
    <w:basedOn w:val="1"/>
    <w:next w:val="1"/>
    <w:link w:val="104"/>
    <w:qFormat/>
    <w:uiPriority w:val="0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104">
    <w:name w:val="z-窗体底端 Char"/>
    <w:link w:val="103"/>
    <w:qFormat/>
    <w:locked/>
    <w:uiPriority w:val="0"/>
    <w:rPr>
      <w:rFonts w:ascii="Arial" w:hAnsi="Arial" w:eastAsia="宋体" w:cs="Arial"/>
      <w:vanish/>
      <w:kern w:val="2"/>
      <w:sz w:val="16"/>
      <w:szCs w:val="16"/>
      <w:lang w:val="en-US" w:eastAsia="zh-CN" w:bidi="ar-SA"/>
    </w:rPr>
  </w:style>
  <w:style w:type="character" w:customStyle="1" w:styleId="105">
    <w:name w:val="formtitle"/>
    <w:basedOn w:val="46"/>
    <w:qFormat/>
    <w:uiPriority w:val="0"/>
  </w:style>
  <w:style w:type="paragraph" w:customStyle="1" w:styleId="106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07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08">
    <w:name w:val="xl6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0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0">
    <w:name w:val="xl7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2">
    <w:name w:val="xl7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CCFFCC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5">
    <w:name w:val="xl7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CCFFCC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1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8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CCFFCC"/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CCFFCC"/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20">
    <w:name w:val="xf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18"/>
      <w:szCs w:val="18"/>
    </w:rPr>
  </w:style>
  <w:style w:type="paragraph" w:customStyle="1" w:styleId="121">
    <w:name w:val="xf1"/>
    <w:basedOn w:val="1"/>
    <w:qFormat/>
    <w:uiPriority w:val="0"/>
    <w:pPr>
      <w:widowControl/>
      <w:spacing w:before="100" w:beforeAutospacing="1" w:after="100" w:afterAutospacing="1" w:line="300" w:lineRule="atLeast"/>
      <w:jc w:val="left"/>
    </w:pPr>
    <w:rPr>
      <w:rFonts w:ascii="宋体" w:hAnsi="宋体"/>
      <w:color w:val="000000"/>
      <w:kern w:val="0"/>
      <w:szCs w:val="21"/>
    </w:rPr>
  </w:style>
  <w:style w:type="paragraph" w:customStyle="1" w:styleId="122">
    <w:name w:val="xfb"/>
    <w:basedOn w:val="1"/>
    <w:qFormat/>
    <w:uiPriority w:val="0"/>
    <w:pPr>
      <w:widowControl/>
      <w:spacing w:before="100" w:beforeAutospacing="1" w:after="100" w:afterAutospacing="1" w:line="300" w:lineRule="atLeast"/>
      <w:jc w:val="left"/>
    </w:pPr>
    <w:rPr>
      <w:rFonts w:hint="eastAsia" w:ascii="黑体" w:hAnsi="宋体" w:eastAsia="黑体"/>
      <w:color w:val="000000"/>
      <w:kern w:val="0"/>
      <w:sz w:val="27"/>
      <w:szCs w:val="27"/>
    </w:rPr>
  </w:style>
  <w:style w:type="character" w:customStyle="1" w:styleId="123">
    <w:name w:val="HTML 预设格式 Char"/>
    <w:link w:val="39"/>
    <w:qFormat/>
    <w:locked/>
    <w:uiPriority w:val="0"/>
    <w:rPr>
      <w:rFonts w:ascii="Arial" w:hAnsi="Arial" w:eastAsia="宋体" w:cs="Arial"/>
      <w:sz w:val="21"/>
      <w:szCs w:val="21"/>
      <w:lang w:val="en-US" w:eastAsia="zh-CN" w:bidi="ar-SA"/>
    </w:rPr>
  </w:style>
  <w:style w:type="character" w:customStyle="1" w:styleId="124">
    <w:name w:val="Char Char2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5">
    <w:name w:val="Char Char4"/>
    <w:qFormat/>
    <w:uiPriority w:val="0"/>
    <w:rPr>
      <w:rFonts w:eastAsia="仿宋_GB2312"/>
      <w:bCs/>
      <w:kern w:val="44"/>
      <w:sz w:val="18"/>
      <w:szCs w:val="18"/>
      <w:lang w:val="en-US" w:eastAsia="zh-CN" w:bidi="ar-SA"/>
    </w:rPr>
  </w:style>
  <w:style w:type="paragraph" w:customStyle="1" w:styleId="126">
    <w:name w:val="Char Char Char1 Char Char Char Char"/>
    <w:basedOn w:val="1"/>
    <w:qFormat/>
    <w:uiPriority w:val="0"/>
    <w:pPr>
      <w:autoSpaceDE w:val="0"/>
      <w:autoSpaceDN w:val="0"/>
    </w:pPr>
    <w:rPr>
      <w:rFonts w:ascii="Tahoma" w:hAnsi="Tahoma"/>
      <w:sz w:val="24"/>
      <w:szCs w:val="20"/>
    </w:rPr>
  </w:style>
  <w:style w:type="paragraph" w:customStyle="1" w:styleId="127">
    <w:name w:val="xl2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color w:val="000000"/>
      <w:kern w:val="0"/>
      <w:sz w:val="18"/>
      <w:szCs w:val="18"/>
    </w:rPr>
  </w:style>
  <w:style w:type="paragraph" w:customStyle="1" w:styleId="128">
    <w:name w:val="xl31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eastAsia="Arial Unicode MS"/>
      <w:kern w:val="0"/>
      <w:sz w:val="18"/>
      <w:szCs w:val="18"/>
    </w:rPr>
  </w:style>
  <w:style w:type="paragraph" w:customStyle="1" w:styleId="129">
    <w:name w:val="xl3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  <w:kern w:val="0"/>
      <w:szCs w:val="21"/>
    </w:rPr>
  </w:style>
  <w:style w:type="paragraph" w:customStyle="1" w:styleId="130">
    <w:name w:val="样式1"/>
    <w:basedOn w:val="1"/>
    <w:qFormat/>
    <w:uiPriority w:val="0"/>
    <w:pPr>
      <w:spacing w:line="600" w:lineRule="exact"/>
    </w:pPr>
    <w:rPr>
      <w:rFonts w:ascii="仿宋_GB2312" w:eastAsia="仿宋_GB2312"/>
      <w:color w:val="000000"/>
      <w:sz w:val="28"/>
      <w:szCs w:val="28"/>
    </w:rPr>
  </w:style>
  <w:style w:type="character" w:customStyle="1" w:styleId="131">
    <w:name w:val="grame"/>
    <w:basedOn w:val="46"/>
    <w:qFormat/>
    <w:uiPriority w:val="0"/>
  </w:style>
  <w:style w:type="paragraph" w:customStyle="1" w:styleId="132">
    <w:name w:val="xl4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/>
      <w:color w:val="000000"/>
      <w:kern w:val="0"/>
      <w:sz w:val="18"/>
      <w:szCs w:val="18"/>
    </w:rPr>
  </w:style>
  <w:style w:type="paragraph" w:customStyle="1" w:styleId="133">
    <w:name w:val="xl4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/>
      <w:color w:val="000000"/>
      <w:kern w:val="0"/>
      <w:sz w:val="18"/>
      <w:szCs w:val="18"/>
    </w:rPr>
  </w:style>
  <w:style w:type="character" w:customStyle="1" w:styleId="134">
    <w:name w:val="Char Char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35">
    <w:name w:val="Char Char Char1 Char Char Char Char Char Char Char"/>
    <w:basedOn w:val="1"/>
    <w:qFormat/>
    <w:uiPriority w:val="0"/>
    <w:pPr>
      <w:autoSpaceDE w:val="0"/>
      <w:autoSpaceDN w:val="0"/>
    </w:pPr>
    <w:rPr>
      <w:rFonts w:ascii="Tahoma" w:hAnsi="Tahoma"/>
      <w:sz w:val="24"/>
      <w:szCs w:val="20"/>
    </w:rPr>
  </w:style>
  <w:style w:type="paragraph" w:customStyle="1" w:styleId="136">
    <w:name w:val="Char Char Char Char Char Char Char Char Char Char Char Char1 Char Char Char Char"/>
    <w:basedOn w:val="1"/>
    <w:qFormat/>
    <w:uiPriority w:val="0"/>
    <w:pPr>
      <w:tabs>
        <w:tab w:val="left" w:pos="432"/>
      </w:tabs>
      <w:spacing w:line="400" w:lineRule="exact"/>
      <w:ind w:left="432" w:hanging="432"/>
    </w:pPr>
    <w:rPr>
      <w:szCs w:val="20"/>
    </w:rPr>
  </w:style>
  <w:style w:type="character" w:customStyle="1" w:styleId="137">
    <w:name w:val="Char Char Char1"/>
    <w:qFormat/>
    <w:uiPriority w:val="0"/>
    <w:rPr>
      <w:rFonts w:ascii="宋体" w:hAnsi="Courier New" w:eastAsia="宋体"/>
      <w:kern w:val="2"/>
      <w:sz w:val="21"/>
      <w:szCs w:val="21"/>
      <w:lang w:val="en-US" w:eastAsia="zh-CN" w:bidi="ar-SA"/>
    </w:rPr>
  </w:style>
  <w:style w:type="character" w:customStyle="1" w:styleId="138">
    <w:name w:val="MTEquationSection"/>
    <w:qFormat/>
    <w:uiPriority w:val="0"/>
    <w:rPr>
      <w:rFonts w:ascii="黑体" w:hAnsi="宋体" w:eastAsia="黑体"/>
      <w:b/>
      <w:vanish/>
      <w:color w:val="FF0000"/>
      <w:sz w:val="32"/>
      <w:szCs w:val="32"/>
    </w:rPr>
  </w:style>
  <w:style w:type="paragraph" w:customStyle="1" w:styleId="139">
    <w:name w:val="二级目录"/>
    <w:basedOn w:val="1"/>
    <w:link w:val="140"/>
    <w:qFormat/>
    <w:uiPriority w:val="0"/>
    <w:pPr>
      <w:adjustRightInd w:val="0"/>
      <w:snapToGrid w:val="0"/>
      <w:spacing w:line="600" w:lineRule="exact"/>
      <w:ind w:firstLine="640" w:firstLineChars="200"/>
    </w:pPr>
    <w:rPr>
      <w:rFonts w:ascii="仿宋_GB2312" w:hAnsi="宋体" w:eastAsia="仿宋_GB2312" w:cs="仿宋_GB2312"/>
      <w:bCs/>
      <w:sz w:val="32"/>
      <w:szCs w:val="32"/>
    </w:rPr>
  </w:style>
  <w:style w:type="character" w:customStyle="1" w:styleId="140">
    <w:name w:val="二级目录 Char"/>
    <w:link w:val="139"/>
    <w:qFormat/>
    <w:locked/>
    <w:uiPriority w:val="0"/>
    <w:rPr>
      <w:rFonts w:ascii="仿宋_GB2312" w:hAnsi="宋体" w:eastAsia="仿宋_GB2312" w:cs="仿宋_GB2312"/>
      <w:bCs/>
      <w:kern w:val="2"/>
      <w:sz w:val="32"/>
      <w:szCs w:val="32"/>
      <w:lang w:val="en-US" w:eastAsia="zh-CN" w:bidi="ar-SA"/>
    </w:rPr>
  </w:style>
  <w:style w:type="character" w:customStyle="1" w:styleId="141">
    <w:name w:val="Char Char16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2">
    <w:name w:val="Header Char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43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44">
    <w:name w:val="Balloon Text Char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4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6">
    <w:name w:val="Char Char Char Char Char Char Char Char Char Char Char Char1 Char Char Char Char1"/>
    <w:basedOn w:val="1"/>
    <w:qFormat/>
    <w:uiPriority w:val="0"/>
    <w:pPr>
      <w:tabs>
        <w:tab w:val="left" w:pos="432"/>
      </w:tabs>
      <w:spacing w:line="400" w:lineRule="exact"/>
      <w:ind w:left="432" w:hanging="432"/>
    </w:pPr>
  </w:style>
  <w:style w:type="paragraph" w:customStyle="1" w:styleId="147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48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49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5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15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3333CC"/>
      <w:kern w:val="0"/>
      <w:sz w:val="20"/>
      <w:szCs w:val="20"/>
    </w:rPr>
  </w:style>
  <w:style w:type="paragraph" w:customStyle="1" w:styleId="15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b/>
      <w:bCs/>
      <w:color w:val="3333CC"/>
      <w:kern w:val="0"/>
      <w:sz w:val="20"/>
      <w:szCs w:val="20"/>
    </w:rPr>
  </w:style>
  <w:style w:type="paragraph" w:customStyle="1" w:styleId="153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154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color w:val="3333CC"/>
      <w:kern w:val="0"/>
      <w:sz w:val="18"/>
      <w:szCs w:val="18"/>
    </w:rPr>
  </w:style>
  <w:style w:type="paragraph" w:customStyle="1" w:styleId="155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56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57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158">
    <w:name w:val="xl8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character" w:customStyle="1" w:styleId="159">
    <w:name w:val="文档结构图 Char"/>
    <w:link w:val="15"/>
    <w:qFormat/>
    <w:locked/>
    <w:uiPriority w:val="0"/>
    <w:rPr>
      <w:rFonts w:ascii="宋体" w:hAnsi="Calibri" w:eastAsia="宋体"/>
      <w:kern w:val="2"/>
      <w:sz w:val="18"/>
      <w:szCs w:val="18"/>
      <w:lang w:val="en-US" w:eastAsia="zh-CN" w:bidi="ar-SA"/>
    </w:rPr>
  </w:style>
  <w:style w:type="character" w:customStyle="1" w:styleId="160">
    <w:name w:val="Plain Text Char"/>
    <w:qFormat/>
    <w:locked/>
    <w:uiPriority w:val="0"/>
    <w:rPr>
      <w:rFonts w:ascii="宋体" w:hAnsi="Courier New" w:eastAsia="宋体"/>
      <w:lang w:bidi="ar-SA"/>
    </w:rPr>
  </w:style>
  <w:style w:type="character" w:customStyle="1" w:styleId="161">
    <w:name w:val="正文文本 Char"/>
    <w:qFormat/>
    <w:uiPriority w:val="0"/>
    <w:rPr>
      <w:rFonts w:ascii="黑体" w:eastAsia="黑体" w:cs="Times New Roman"/>
      <w:spacing w:val="2"/>
      <w:kern w:val="2"/>
      <w:position w:val="8"/>
      <w:sz w:val="18"/>
      <w:lang w:val="en-US" w:eastAsia="zh-CN" w:bidi="ar-SA"/>
    </w:rPr>
  </w:style>
  <w:style w:type="character" w:customStyle="1" w:styleId="162">
    <w:name w:val="Body Text Indent Char"/>
    <w:qFormat/>
    <w:locked/>
    <w:uiPriority w:val="0"/>
    <w:rPr>
      <w:rFonts w:eastAsia="宋体"/>
      <w:sz w:val="30"/>
      <w:lang w:bidi="ar-SA"/>
    </w:rPr>
  </w:style>
  <w:style w:type="character" w:customStyle="1" w:styleId="163">
    <w:name w:val="Body Text Indent 2 Char"/>
    <w:qFormat/>
    <w:locked/>
    <w:uiPriority w:val="0"/>
    <w:rPr>
      <w:rFonts w:eastAsia="宋体"/>
      <w:lang w:bidi="ar-SA"/>
    </w:rPr>
  </w:style>
  <w:style w:type="character" w:customStyle="1" w:styleId="164">
    <w:name w:val="Body Text Indent 3 Char"/>
    <w:qFormat/>
    <w:locked/>
    <w:uiPriority w:val="0"/>
    <w:rPr>
      <w:rFonts w:eastAsia="宋体"/>
      <w:sz w:val="16"/>
      <w:szCs w:val="16"/>
      <w:lang w:bidi="ar-SA"/>
    </w:rPr>
  </w:style>
  <w:style w:type="character" w:customStyle="1" w:styleId="165">
    <w:name w:val="Body Text 2 Char"/>
    <w:qFormat/>
    <w:locked/>
    <w:uiPriority w:val="0"/>
    <w:rPr>
      <w:rFonts w:eastAsia="宋体"/>
      <w:sz w:val="24"/>
      <w:szCs w:val="24"/>
      <w:lang w:bidi="ar-SA"/>
    </w:rPr>
  </w:style>
  <w:style w:type="character" w:customStyle="1" w:styleId="166">
    <w:name w:val="Body Text First Indent Char"/>
    <w:qFormat/>
    <w:locked/>
    <w:uiPriority w:val="0"/>
    <w:rPr>
      <w:rFonts w:ascii="黑体" w:eastAsia="宋体" w:cs="Times New Roman"/>
      <w:spacing w:val="2"/>
      <w:kern w:val="2"/>
      <w:position w:val="8"/>
      <w:sz w:val="21"/>
      <w:szCs w:val="21"/>
      <w:lang w:val="en-US" w:eastAsia="zh-CN" w:bidi="ar-SA"/>
    </w:rPr>
  </w:style>
  <w:style w:type="character" w:customStyle="1" w:styleId="167">
    <w:name w:val="批注文字 Char"/>
    <w:link w:val="16"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68">
    <w:name w:val="批注主题 Char"/>
    <w:link w:val="42"/>
    <w:qFormat/>
    <w:locked/>
    <w:uiPriority w:val="0"/>
    <w:rPr>
      <w:rFonts w:eastAsia="宋体"/>
      <w:b/>
      <w:bCs/>
      <w:kern w:val="2"/>
      <w:sz w:val="21"/>
      <w:szCs w:val="24"/>
      <w:lang w:val="en-US" w:eastAsia="zh-CN" w:bidi="ar-SA"/>
    </w:rPr>
  </w:style>
  <w:style w:type="paragraph" w:customStyle="1" w:styleId="169">
    <w:name w:val="Char Char17"/>
    <w:basedOn w:val="1"/>
    <w:qFormat/>
    <w:uiPriority w:val="0"/>
  </w:style>
  <w:style w:type="paragraph" w:customStyle="1" w:styleId="170">
    <w:name w:val="标题1"/>
    <w:qFormat/>
    <w:uiPriority w:val="0"/>
    <w:pPr>
      <w:spacing w:afterLines="100"/>
      <w:jc w:val="center"/>
    </w:pPr>
    <w:rPr>
      <w:rFonts w:ascii="黑体" w:hAnsi="Calibri" w:eastAsia="黑体" w:cs="Times New Roman"/>
      <w:sz w:val="33"/>
      <w:szCs w:val="22"/>
      <w:lang w:val="en-US" w:eastAsia="zh-CN" w:bidi="ar-SA"/>
    </w:rPr>
  </w:style>
  <w:style w:type="paragraph" w:customStyle="1" w:styleId="171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  <w:style w:type="character" w:customStyle="1" w:styleId="172">
    <w:name w:val="apple-style-span"/>
    <w:basedOn w:val="46"/>
    <w:qFormat/>
    <w:uiPriority w:val="0"/>
  </w:style>
  <w:style w:type="character" w:customStyle="1" w:styleId="173">
    <w:name w:val="Heading 4 Char"/>
    <w:qFormat/>
    <w:locked/>
    <w:uiPriority w:val="0"/>
    <w:rPr>
      <w:rFonts w:ascii="Arial" w:hAnsi="Arial" w:eastAsia="黑体"/>
      <w:b/>
      <w:sz w:val="28"/>
      <w:lang w:val="en-US" w:eastAsia="zh-CN" w:bidi="ar-SA"/>
    </w:rPr>
  </w:style>
  <w:style w:type="character" w:customStyle="1" w:styleId="174">
    <w:name w:val="访问过的超链接1"/>
    <w:qFormat/>
    <w:uiPriority w:val="0"/>
    <w:rPr>
      <w:color w:val="800080"/>
      <w:u w:val="single"/>
    </w:rPr>
  </w:style>
  <w:style w:type="character" w:customStyle="1" w:styleId="175">
    <w:name w:val="批注文字 Char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76">
    <w:name w:val="表格文字五号"/>
    <w:qFormat/>
    <w:uiPriority w:val="0"/>
    <w:rPr>
      <w:rFonts w:ascii="Times New Roman" w:hAnsi="Times New Roman" w:eastAsia="仿宋_GB2312"/>
      <w:sz w:val="21"/>
      <w:szCs w:val="18"/>
    </w:rPr>
  </w:style>
  <w:style w:type="character" w:customStyle="1" w:styleId="177">
    <w:name w:val="强调1"/>
    <w:qFormat/>
    <w:uiPriority w:val="0"/>
    <w:rPr>
      <w:i/>
    </w:rPr>
  </w:style>
  <w:style w:type="character" w:customStyle="1" w:styleId="178">
    <w:name w:val="标题 Char"/>
    <w:link w:val="41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179">
    <w:name w:val="页脚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0">
    <w:name w:val="批注主题 Char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181">
    <w:name w:val="Char Char911"/>
    <w:qFormat/>
    <w:uiPriority w:val="0"/>
    <w:rPr>
      <w:rFonts w:ascii="宋体" w:eastAsia="宋体"/>
      <w:kern w:val="2"/>
      <w:sz w:val="24"/>
      <w:lang w:val="en-US" w:eastAsia="zh-CN" w:bidi="ar-SA"/>
    </w:rPr>
  </w:style>
  <w:style w:type="character" w:customStyle="1" w:styleId="182">
    <w:name w:val="占位符文本1"/>
    <w:qFormat/>
    <w:uiPriority w:val="0"/>
    <w:rPr>
      <w:color w:val="808080"/>
    </w:rPr>
  </w:style>
  <w:style w:type="character" w:customStyle="1" w:styleId="183">
    <w:name w:val="超链接1"/>
    <w:qFormat/>
    <w:uiPriority w:val="0"/>
    <w:rPr>
      <w:color w:val="0000FF"/>
      <w:u w:val="single"/>
    </w:rPr>
  </w:style>
  <w:style w:type="character" w:customStyle="1" w:styleId="184">
    <w:name w:val="文件 Char Char"/>
    <w:link w:val="185"/>
    <w:qFormat/>
    <w:uiPriority w:val="0"/>
    <w:rPr>
      <w:rFonts w:ascii="汉仪仿宋简" w:eastAsia="汉仪仿宋简"/>
      <w:spacing w:val="-3"/>
      <w:kern w:val="2"/>
      <w:sz w:val="32"/>
      <w:szCs w:val="24"/>
    </w:rPr>
  </w:style>
  <w:style w:type="paragraph" w:customStyle="1" w:styleId="185">
    <w:name w:val="文件"/>
    <w:basedOn w:val="1"/>
    <w:link w:val="184"/>
    <w:qFormat/>
    <w:uiPriority w:val="0"/>
    <w:pPr>
      <w:adjustRightInd w:val="0"/>
      <w:snapToGrid w:val="0"/>
      <w:spacing w:line="338" w:lineRule="auto"/>
      <w:ind w:firstLine="658"/>
    </w:pPr>
    <w:rPr>
      <w:rFonts w:ascii="汉仪仿宋简" w:eastAsia="汉仪仿宋简"/>
      <w:spacing w:val="-3"/>
      <w:sz w:val="32"/>
    </w:rPr>
  </w:style>
  <w:style w:type="character" w:customStyle="1" w:styleId="186">
    <w:name w:val="无间隔 Char Char"/>
    <w:link w:val="187"/>
    <w:qFormat/>
    <w:uiPriority w:val="0"/>
    <w:rPr>
      <w:rFonts w:ascii="Calibri" w:hAnsi="Calibri"/>
      <w:kern w:val="2"/>
      <w:sz w:val="21"/>
      <w:szCs w:val="22"/>
    </w:rPr>
  </w:style>
  <w:style w:type="paragraph" w:customStyle="1" w:styleId="187">
    <w:name w:val="无间隔1"/>
    <w:link w:val="18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88">
    <w:name w:val="脚注文本 Char"/>
    <w:link w:val="33"/>
    <w:qFormat/>
    <w:uiPriority w:val="0"/>
    <w:rPr>
      <w:kern w:val="2"/>
      <w:sz w:val="18"/>
      <w:szCs w:val="18"/>
    </w:rPr>
  </w:style>
  <w:style w:type="character" w:customStyle="1" w:styleId="189">
    <w:name w:val="Footer Char"/>
    <w:qFormat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190">
    <w:name w:val="要点1"/>
    <w:qFormat/>
    <w:uiPriority w:val="0"/>
    <w:rPr>
      <w:b/>
    </w:rPr>
  </w:style>
  <w:style w:type="character" w:customStyle="1" w:styleId="191">
    <w:name w:val="批注框文本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2">
    <w:name w:val="MTDisplayEquation Char Char"/>
    <w:link w:val="98"/>
    <w:qFormat/>
    <w:uiPriority w:val="0"/>
    <w:rPr>
      <w:sz w:val="22"/>
    </w:rPr>
  </w:style>
  <w:style w:type="character" w:customStyle="1" w:styleId="193">
    <w:name w:val="yjsong1"/>
    <w:qFormat/>
    <w:uiPriority w:val="0"/>
  </w:style>
  <w:style w:type="character" w:customStyle="1" w:styleId="194">
    <w:name w:val="页眉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5">
    <w:name w:val="标题 Char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96">
    <w:name w:val="font31"/>
    <w:qFormat/>
    <w:uiPriority w:val="0"/>
    <w:rPr>
      <w:rFonts w:hint="eastAsia" w:ascii="华文仿宋" w:hAnsi="华文仿宋" w:eastAsia="华文仿宋" w:cs="华文仿宋"/>
      <w:color w:val="000000"/>
      <w:sz w:val="21"/>
      <w:szCs w:val="21"/>
    </w:rPr>
  </w:style>
  <w:style w:type="character" w:customStyle="1" w:styleId="197">
    <w:name w:val="脚注文本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8">
    <w:name w:val="批注文字 Char1"/>
    <w:qFormat/>
    <w:uiPriority w:val="0"/>
    <w:rPr>
      <w:rFonts w:ascii="Calibri" w:hAnsi="Calibri" w:eastAsia="仿宋" w:cs="黑体"/>
      <w:kern w:val="2"/>
      <w:sz w:val="28"/>
      <w:szCs w:val="22"/>
    </w:rPr>
  </w:style>
  <w:style w:type="character" w:customStyle="1" w:styleId="199">
    <w:name w:val="脚注文本 Char2"/>
    <w:qFormat/>
    <w:uiPriority w:val="0"/>
    <w:rPr>
      <w:kern w:val="2"/>
      <w:sz w:val="18"/>
      <w:szCs w:val="18"/>
    </w:rPr>
  </w:style>
  <w:style w:type="paragraph" w:customStyle="1" w:styleId="200">
    <w:name w:val="xl52"/>
    <w:basedOn w:val="1"/>
    <w:qFormat/>
    <w:uiPriority w:val="0"/>
    <w:pPr>
      <w:widowControl/>
      <w:pBdr>
        <w:bottom w:val="single" w:color="auto" w:sz="12" w:space="0"/>
      </w:pBdr>
      <w:spacing w:before="100" w:beforeAutospacing="1" w:after="100" w:afterAutospacing="1"/>
      <w:jc w:val="center"/>
    </w:pPr>
    <w:rPr>
      <w:rFonts w:eastAsia="Arial Unicode MS"/>
      <w:kern w:val="0"/>
      <w:sz w:val="18"/>
      <w:szCs w:val="18"/>
    </w:rPr>
  </w:style>
  <w:style w:type="paragraph" w:customStyle="1" w:styleId="201">
    <w:name w:val="xl37"/>
    <w:basedOn w:val="1"/>
    <w:qFormat/>
    <w:uiPriority w:val="0"/>
    <w:pPr>
      <w:widowControl/>
      <w:pBdr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color w:val="FF0000"/>
      <w:kern w:val="0"/>
      <w:sz w:val="18"/>
      <w:szCs w:val="18"/>
    </w:rPr>
  </w:style>
  <w:style w:type="paragraph" w:customStyle="1" w:styleId="202">
    <w:name w:val="正文文本 21"/>
    <w:basedOn w:val="1"/>
    <w:qFormat/>
    <w:uiPriority w:val="0"/>
    <w:pPr>
      <w:adjustRightInd w:val="0"/>
      <w:spacing w:line="360" w:lineRule="auto"/>
      <w:ind w:left="358" w:hanging="420"/>
      <w:textAlignment w:val="baseline"/>
    </w:pPr>
    <w:rPr>
      <w:kern w:val="0"/>
      <w:sz w:val="28"/>
      <w:szCs w:val="20"/>
    </w:rPr>
  </w:style>
  <w:style w:type="paragraph" w:customStyle="1" w:styleId="203">
    <w:name w:val="xl60"/>
    <w:basedOn w:val="1"/>
    <w:qFormat/>
    <w:uiPriority w:val="0"/>
    <w:pPr>
      <w:widowControl/>
      <w:pBdr>
        <w:bottom w:val="single" w:color="auto" w:sz="12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Arial Unicode MS" w:hAnsi="Arial Unicode MS" w:eastAsia="Arial Unicode MS" w:cs="Century"/>
      <w:color w:val="000000"/>
      <w:kern w:val="0"/>
      <w:sz w:val="18"/>
      <w:szCs w:val="18"/>
    </w:rPr>
  </w:style>
  <w:style w:type="paragraph" w:customStyle="1" w:styleId="204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205">
    <w:name w:val="Char Char11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206">
    <w:name w:val="正文文本缩进 31"/>
    <w:basedOn w:val="1"/>
    <w:qFormat/>
    <w:uiPriority w:val="0"/>
    <w:pPr>
      <w:adjustRightInd w:val="0"/>
      <w:spacing w:line="293" w:lineRule="atLeast"/>
      <w:ind w:firstLine="420"/>
      <w:jc w:val="left"/>
      <w:textAlignment w:val="baseline"/>
    </w:pPr>
    <w:rPr>
      <w:kern w:val="0"/>
      <w:szCs w:val="20"/>
    </w:rPr>
  </w:style>
  <w:style w:type="paragraph" w:customStyle="1" w:styleId="207">
    <w:name w:val="xl54"/>
    <w:basedOn w:val="1"/>
    <w:qFormat/>
    <w:uiPriority w:val="0"/>
    <w:pPr>
      <w:widowControl/>
      <w:pBdr>
        <w:bottom w:val="single" w:color="auto" w:sz="12" w:space="0"/>
      </w:pBdr>
      <w:spacing w:before="100" w:beforeAutospacing="1" w:after="100" w:afterAutospacing="1"/>
      <w:jc w:val="center"/>
    </w:pPr>
    <w:rPr>
      <w:rFonts w:eastAsia="Arial Unicode MS"/>
      <w:kern w:val="0"/>
      <w:sz w:val="18"/>
      <w:szCs w:val="18"/>
    </w:rPr>
  </w:style>
  <w:style w:type="paragraph" w:customStyle="1" w:styleId="208">
    <w:name w:val="Char Char Char Char Char Char Char Char Char Char Char Char1 Char Char Char Char21"/>
    <w:basedOn w:val="1"/>
    <w:qFormat/>
    <w:uiPriority w:val="0"/>
    <w:pPr>
      <w:tabs>
        <w:tab w:val="left" w:pos="432"/>
      </w:tabs>
      <w:spacing w:line="400" w:lineRule="exact"/>
      <w:ind w:left="432" w:hanging="432"/>
    </w:pPr>
    <w:rPr>
      <w:szCs w:val="20"/>
    </w:rPr>
  </w:style>
  <w:style w:type="paragraph" w:customStyle="1" w:styleId="209">
    <w:name w:val="一、一级题"/>
    <w:basedOn w:val="210"/>
    <w:qFormat/>
    <w:uiPriority w:val="0"/>
    <w:pPr>
      <w:spacing w:beforeLines="50" w:afterLines="50"/>
    </w:pPr>
    <w:rPr>
      <w:rFonts w:eastAsia="黑体"/>
      <w:sz w:val="28"/>
      <w:szCs w:val="21"/>
    </w:rPr>
  </w:style>
  <w:style w:type="paragraph" w:customStyle="1" w:styleId="210">
    <w:name w:val="标书正文"/>
    <w:basedOn w:val="1"/>
    <w:qFormat/>
    <w:uiPriority w:val="0"/>
    <w:pPr>
      <w:spacing w:line="360" w:lineRule="auto"/>
      <w:ind w:firstLine="200" w:firstLineChars="200"/>
    </w:pPr>
  </w:style>
  <w:style w:type="paragraph" w:customStyle="1" w:styleId="211">
    <w:name w:val="xl58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Arial Unicode MS" w:hAnsi="Arial Unicode MS" w:eastAsia="Arial Unicode MS" w:cs="Century"/>
      <w:color w:val="000000"/>
      <w:kern w:val="0"/>
      <w:sz w:val="18"/>
      <w:szCs w:val="18"/>
    </w:rPr>
  </w:style>
  <w:style w:type="paragraph" w:customStyle="1" w:styleId="212">
    <w:name w:val="Char Char311"/>
    <w:basedOn w:val="1"/>
    <w:qFormat/>
    <w:uiPriority w:val="0"/>
    <w:pPr>
      <w:tabs>
        <w:tab w:val="left" w:pos="432"/>
      </w:tabs>
      <w:spacing w:line="400" w:lineRule="exact"/>
      <w:ind w:left="432" w:hanging="432"/>
    </w:pPr>
  </w:style>
  <w:style w:type="paragraph" w:customStyle="1" w:styleId="213">
    <w:name w:val="Char Char Char Char Char Char"/>
    <w:basedOn w:val="1"/>
    <w:qFormat/>
    <w:uiPriority w:val="0"/>
  </w:style>
  <w:style w:type="paragraph" w:customStyle="1" w:styleId="214">
    <w:name w:val="xl3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215">
    <w:name w:val="xl3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color w:val="FF0000"/>
      <w:kern w:val="0"/>
      <w:sz w:val="18"/>
      <w:szCs w:val="18"/>
    </w:rPr>
  </w:style>
  <w:style w:type="paragraph" w:customStyle="1" w:styleId="216">
    <w:name w:val="文本块1"/>
    <w:basedOn w:val="1"/>
    <w:qFormat/>
    <w:uiPriority w:val="0"/>
    <w:pPr>
      <w:adjustRightInd w:val="0"/>
      <w:spacing w:line="360" w:lineRule="auto"/>
      <w:ind w:left="252" w:right="-1708" w:hanging="252"/>
      <w:jc w:val="left"/>
      <w:textAlignment w:val="baseline"/>
    </w:pPr>
    <w:rPr>
      <w:kern w:val="0"/>
      <w:sz w:val="18"/>
      <w:szCs w:val="20"/>
    </w:rPr>
  </w:style>
  <w:style w:type="paragraph" w:customStyle="1" w:styleId="217">
    <w:name w:val="TOC 标题1"/>
    <w:basedOn w:val="2"/>
    <w:next w:val="1"/>
    <w:qFormat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18">
    <w:name w:val="列出段落4"/>
    <w:basedOn w:val="1"/>
    <w:qFormat/>
    <w:uiPriority w:val="0"/>
    <w:pPr>
      <w:ind w:firstLine="420" w:firstLineChars="200"/>
    </w:pPr>
    <w:rPr>
      <w:rFonts w:ascii="Calibri" w:hAnsi="Calibri" w:eastAsia="仿宋" w:cs="黑体"/>
      <w:sz w:val="28"/>
      <w:szCs w:val="22"/>
    </w:rPr>
  </w:style>
  <w:style w:type="paragraph" w:customStyle="1" w:styleId="219">
    <w:name w:val="列出段落2"/>
    <w:basedOn w:val="1"/>
    <w:qFormat/>
    <w:uiPriority w:val="0"/>
    <w:pPr>
      <w:ind w:firstLine="420" w:firstLineChars="200"/>
    </w:pPr>
  </w:style>
  <w:style w:type="character" w:customStyle="1" w:styleId="220">
    <w:name w:val="标题 Char2"/>
    <w:qFormat/>
    <w:uiPriority w:val="0"/>
    <w:rPr>
      <w:rFonts w:ascii="Calibri Light" w:hAnsi="Calibri Light" w:cs="Times New Roman"/>
      <w:b/>
      <w:bCs/>
      <w:kern w:val="2"/>
      <w:sz w:val="32"/>
      <w:szCs w:val="32"/>
    </w:rPr>
  </w:style>
  <w:style w:type="paragraph" w:customStyle="1" w:styleId="221">
    <w:name w:val="xl4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222">
    <w:name w:val="xl57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eastAsia="Arial Unicode MS"/>
      <w:kern w:val="0"/>
      <w:sz w:val="18"/>
      <w:szCs w:val="18"/>
    </w:rPr>
  </w:style>
  <w:style w:type="paragraph" w:customStyle="1" w:styleId="223">
    <w:name w:val="默认段落字体 Para Char Char"/>
    <w:basedOn w:val="1"/>
    <w:qFormat/>
    <w:uiPriority w:val="0"/>
  </w:style>
  <w:style w:type="paragraph" w:customStyle="1" w:styleId="224">
    <w:name w:val="列出段落211"/>
    <w:basedOn w:val="1"/>
    <w:qFormat/>
    <w:uiPriority w:val="0"/>
    <w:pPr>
      <w:ind w:firstLine="420" w:firstLineChars="200"/>
    </w:pPr>
    <w:rPr>
      <w:rFonts w:ascii="Calibri" w:hAnsi="Calibri" w:eastAsia="仿宋" w:cs="黑体"/>
      <w:sz w:val="28"/>
      <w:szCs w:val="22"/>
    </w:rPr>
  </w:style>
  <w:style w:type="paragraph" w:customStyle="1" w:styleId="225">
    <w:name w:val="文档结构图1"/>
    <w:basedOn w:val="1"/>
    <w:qFormat/>
    <w:uiPriority w:val="0"/>
    <w:pPr>
      <w:shd w:val="clear" w:color="auto" w:fill="000080"/>
      <w:adjustRightInd w:val="0"/>
      <w:spacing w:line="293" w:lineRule="atLeast"/>
      <w:jc w:val="left"/>
      <w:textAlignment w:val="baseline"/>
    </w:pPr>
    <w:rPr>
      <w:kern w:val="0"/>
      <w:sz w:val="24"/>
      <w:szCs w:val="20"/>
    </w:rPr>
  </w:style>
  <w:style w:type="paragraph" w:customStyle="1" w:styleId="226">
    <w:name w:val="列出段落3"/>
    <w:basedOn w:val="1"/>
    <w:qFormat/>
    <w:uiPriority w:val="0"/>
    <w:pPr>
      <w:ind w:firstLine="420" w:firstLineChars="200"/>
    </w:pPr>
    <w:rPr>
      <w:rFonts w:eastAsia="仿宋"/>
      <w:sz w:val="30"/>
    </w:rPr>
  </w:style>
  <w:style w:type="paragraph" w:customStyle="1" w:styleId="227">
    <w:name w:val="xl56"/>
    <w:basedOn w:val="1"/>
    <w:qFormat/>
    <w:uiPriority w:val="0"/>
    <w:pPr>
      <w:widowControl/>
      <w:pBdr>
        <w:bottom w:val="single" w:color="auto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Century"/>
      <w:color w:val="000000"/>
      <w:kern w:val="0"/>
      <w:sz w:val="18"/>
      <w:szCs w:val="18"/>
    </w:rPr>
  </w:style>
  <w:style w:type="paragraph" w:customStyle="1" w:styleId="228">
    <w:name w:val="xl5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Century"/>
      <w:color w:val="000000"/>
      <w:kern w:val="0"/>
      <w:sz w:val="18"/>
      <w:szCs w:val="18"/>
    </w:rPr>
  </w:style>
  <w:style w:type="paragraph" w:customStyle="1" w:styleId="229">
    <w:name w:val="xl46"/>
    <w:basedOn w:val="1"/>
    <w:qFormat/>
    <w:uiPriority w:val="0"/>
    <w:pPr>
      <w:widowControl/>
      <w:pBdr>
        <w:top w:val="single" w:color="auto" w:sz="12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Arial Unicode MS" w:hAnsi="Arial Unicode MS" w:eastAsia="Arial Unicode MS" w:cs="Century"/>
      <w:color w:val="000000"/>
      <w:kern w:val="0"/>
      <w:sz w:val="18"/>
      <w:szCs w:val="18"/>
    </w:rPr>
  </w:style>
  <w:style w:type="paragraph" w:styleId="23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31">
    <w:name w:val="xl61"/>
    <w:basedOn w:val="1"/>
    <w:qFormat/>
    <w:uiPriority w:val="0"/>
    <w:pPr>
      <w:widowControl/>
      <w:pBdr>
        <w:top w:val="single" w:color="auto" w:sz="12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Arial Unicode MS" w:hAnsi="Arial Unicode MS" w:eastAsia="Arial Unicode MS" w:cs="Century"/>
      <w:color w:val="000000"/>
      <w:kern w:val="0"/>
      <w:sz w:val="18"/>
      <w:szCs w:val="18"/>
    </w:rPr>
  </w:style>
  <w:style w:type="paragraph" w:customStyle="1" w:styleId="232">
    <w:name w:val="xl45"/>
    <w:basedOn w:val="1"/>
    <w:qFormat/>
    <w:uiPriority w:val="0"/>
    <w:pPr>
      <w:widowControl/>
      <w:pBdr>
        <w:top w:val="single" w:color="auto" w:sz="12" w:space="0"/>
        <w:right w:val="single" w:color="auto" w:sz="4" w:space="0"/>
      </w:pBdr>
      <w:spacing w:before="100" w:beforeAutospacing="1" w:after="100" w:afterAutospacing="1"/>
      <w:textAlignment w:val="top"/>
    </w:pPr>
    <w:rPr>
      <w:rFonts w:eastAsia="Arial Unicode MS"/>
      <w:color w:val="000000"/>
      <w:kern w:val="0"/>
      <w:sz w:val="18"/>
      <w:szCs w:val="18"/>
    </w:rPr>
  </w:style>
  <w:style w:type="paragraph" w:customStyle="1" w:styleId="233">
    <w:name w:val="xl4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color w:val="FF0000"/>
      <w:kern w:val="0"/>
      <w:sz w:val="18"/>
      <w:szCs w:val="18"/>
    </w:rPr>
  </w:style>
  <w:style w:type="paragraph" w:customStyle="1" w:styleId="234">
    <w:name w:val="xl50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eastAsia="Arial Unicode MS"/>
      <w:kern w:val="0"/>
      <w:sz w:val="18"/>
      <w:szCs w:val="18"/>
    </w:rPr>
  </w:style>
  <w:style w:type="paragraph" w:customStyle="1" w:styleId="235">
    <w:name w:val="正文文本缩进 21"/>
    <w:basedOn w:val="1"/>
    <w:qFormat/>
    <w:uiPriority w:val="0"/>
    <w:pPr>
      <w:adjustRightInd w:val="0"/>
      <w:spacing w:line="293" w:lineRule="atLeast"/>
      <w:ind w:firstLine="420"/>
      <w:jc w:val="left"/>
      <w:textAlignment w:val="baseline"/>
    </w:pPr>
    <w:rPr>
      <w:kern w:val="0"/>
      <w:sz w:val="24"/>
      <w:szCs w:val="20"/>
    </w:rPr>
  </w:style>
  <w:style w:type="paragraph" w:customStyle="1" w:styleId="236">
    <w:name w:val="修订1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37">
    <w:name w:val="TOC 标题11"/>
    <w:basedOn w:val="2"/>
    <w:next w:val="1"/>
    <w:qFormat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38">
    <w:name w:val="Char Char Char Char21"/>
    <w:basedOn w:val="1"/>
    <w:qFormat/>
    <w:uiPriority w:val="0"/>
    <w:pPr>
      <w:autoSpaceDE w:val="0"/>
      <w:autoSpaceDN w:val="0"/>
    </w:pPr>
    <w:rPr>
      <w:rFonts w:ascii="Tahoma" w:hAnsi="Tahoma"/>
      <w:sz w:val="24"/>
      <w:szCs w:val="20"/>
    </w:rPr>
  </w:style>
  <w:style w:type="paragraph" w:styleId="239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0">
    <w:name w:val="xl3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eastAsia="Arial Unicode MS"/>
      <w:kern w:val="0"/>
      <w:sz w:val="18"/>
      <w:szCs w:val="18"/>
    </w:rPr>
  </w:style>
  <w:style w:type="paragraph" w:customStyle="1" w:styleId="241">
    <w:name w:val="xl4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Century"/>
      <w:kern w:val="0"/>
      <w:sz w:val="18"/>
      <w:szCs w:val="18"/>
    </w:rPr>
  </w:style>
  <w:style w:type="paragraph" w:customStyle="1" w:styleId="242">
    <w:name w:val="xl4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eastAsia="Arial Unicode MS"/>
      <w:kern w:val="0"/>
      <w:sz w:val="18"/>
      <w:szCs w:val="18"/>
    </w:rPr>
  </w:style>
  <w:style w:type="paragraph" w:customStyle="1" w:styleId="243">
    <w:name w:val="xl32"/>
    <w:basedOn w:val="1"/>
    <w:qFormat/>
    <w:uiPriority w:val="0"/>
    <w:pPr>
      <w:widowControl/>
      <w:spacing w:before="100" w:beforeAutospacing="1" w:after="100" w:afterAutospacing="1"/>
    </w:pPr>
    <w:rPr>
      <w:rFonts w:ascii="Arial Unicode MS" w:hAnsi="Arial Unicode MS" w:eastAsia="Arial Unicode MS" w:cs="Arial Unicode MS"/>
      <w:color w:val="000000"/>
      <w:kern w:val="0"/>
      <w:sz w:val="18"/>
      <w:szCs w:val="18"/>
    </w:rPr>
  </w:style>
  <w:style w:type="paragraph" w:customStyle="1" w:styleId="244">
    <w:name w:val="xl29"/>
    <w:basedOn w:val="1"/>
    <w:qFormat/>
    <w:uiPriority w:val="0"/>
    <w:pPr>
      <w:widowControl/>
      <w:spacing w:before="100" w:beforeAutospacing="1" w:after="100" w:afterAutospacing="1"/>
      <w:textAlignment w:val="top"/>
    </w:pPr>
    <w:rPr>
      <w:rFonts w:hint="eastAsia" w:ascii="楷体_GB2312" w:hAnsi="Arial Unicode MS" w:eastAsia="楷体_GB2312" w:cs="Arial Unicode MS"/>
      <w:color w:val="000000"/>
      <w:kern w:val="0"/>
      <w:sz w:val="18"/>
      <w:szCs w:val="18"/>
    </w:rPr>
  </w:style>
  <w:style w:type="paragraph" w:customStyle="1" w:styleId="245">
    <w:name w:val="xl5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Century"/>
      <w:kern w:val="0"/>
      <w:sz w:val="18"/>
      <w:szCs w:val="18"/>
    </w:rPr>
  </w:style>
  <w:style w:type="paragraph" w:customStyle="1" w:styleId="246">
    <w:name w:val="黑体正文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Arial" w:hAnsi="Arial" w:eastAsia="黑体"/>
      <w:kern w:val="0"/>
      <w:szCs w:val="20"/>
    </w:rPr>
  </w:style>
  <w:style w:type="paragraph" w:customStyle="1" w:styleId="247">
    <w:name w:val="纯文本1"/>
    <w:basedOn w:val="1"/>
    <w:qFormat/>
    <w:uiPriority w:val="0"/>
    <w:pPr>
      <w:adjustRightInd w:val="0"/>
      <w:jc w:val="left"/>
      <w:textAlignment w:val="baseline"/>
    </w:pPr>
    <w:rPr>
      <w:rFonts w:ascii="宋体" w:hAnsi="Courier New"/>
      <w:sz w:val="24"/>
      <w:szCs w:val="20"/>
    </w:rPr>
  </w:style>
  <w:style w:type="paragraph" w:customStyle="1" w:styleId="248">
    <w:name w:val="xl3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249">
    <w:name w:val="xl3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250">
    <w:name w:val="xl5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eastAsia="Arial Unicode MS"/>
      <w:kern w:val="0"/>
      <w:sz w:val="18"/>
      <w:szCs w:val="18"/>
    </w:rPr>
  </w:style>
  <w:style w:type="paragraph" w:customStyle="1" w:styleId="251">
    <w:name w:val="xl4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eastAsia="Arial Unicode MS"/>
      <w:color w:val="FF0000"/>
      <w:kern w:val="0"/>
      <w:sz w:val="18"/>
      <w:szCs w:val="18"/>
    </w:rPr>
  </w:style>
  <w:style w:type="paragraph" w:customStyle="1" w:styleId="252">
    <w:name w:val="xl47"/>
    <w:basedOn w:val="1"/>
    <w:qFormat/>
    <w:uiPriority w:val="0"/>
    <w:pPr>
      <w:widowControl/>
      <w:pBdr>
        <w:top w:val="single" w:color="auto" w:sz="12" w:space="0"/>
      </w:pBdr>
      <w:spacing w:before="100" w:beforeAutospacing="1" w:after="100" w:afterAutospacing="1"/>
      <w:jc w:val="center"/>
    </w:pPr>
    <w:rPr>
      <w:rFonts w:eastAsia="Arial Unicode MS"/>
      <w:kern w:val="0"/>
      <w:sz w:val="18"/>
      <w:szCs w:val="18"/>
    </w:rPr>
  </w:style>
  <w:style w:type="paragraph" w:customStyle="1" w:styleId="253">
    <w:name w:val="xl5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eastAsia="Arial Unicode MS"/>
      <w:kern w:val="0"/>
      <w:sz w:val="18"/>
      <w:szCs w:val="18"/>
    </w:rPr>
  </w:style>
  <w:style w:type="paragraph" w:customStyle="1" w:styleId="254">
    <w:name w:val="正文文本 31"/>
    <w:basedOn w:val="1"/>
    <w:qFormat/>
    <w:uiPriority w:val="0"/>
    <w:pPr>
      <w:adjustRightInd w:val="0"/>
      <w:spacing w:after="120" w:line="293" w:lineRule="atLeast"/>
      <w:jc w:val="left"/>
      <w:textAlignment w:val="baseline"/>
    </w:pPr>
    <w:rPr>
      <w:kern w:val="0"/>
      <w:sz w:val="16"/>
      <w:szCs w:val="20"/>
    </w:rPr>
  </w:style>
  <w:style w:type="paragraph" w:customStyle="1" w:styleId="255">
    <w:name w:val="正文cai"/>
    <w:basedOn w:val="1"/>
    <w:qFormat/>
    <w:uiPriority w:val="0"/>
    <w:pPr>
      <w:spacing w:line="360" w:lineRule="auto"/>
      <w:ind w:firstLine="480" w:firstLineChars="200"/>
    </w:pPr>
    <w:rPr>
      <w:rFonts w:ascii="Calibri" w:hAnsi="Calibri" w:eastAsia="仿宋" w:cs="黑体"/>
      <w:kern w:val="0"/>
      <w:sz w:val="24"/>
    </w:rPr>
  </w:style>
  <w:style w:type="table" w:customStyle="1" w:styleId="256">
    <w:name w:val="网格型1"/>
    <w:basedOn w:val="44"/>
    <w:qFormat/>
    <w:uiPriority w:val="0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7">
    <w:name w:val="xl8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b/>
      <w:bCs/>
      <w:kern w:val="0"/>
      <w:sz w:val="20"/>
      <w:szCs w:val="20"/>
    </w:rPr>
  </w:style>
  <w:style w:type="paragraph" w:customStyle="1" w:styleId="258">
    <w:name w:val="xl8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259">
    <w:name w:val="xl87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260">
    <w:name w:val="xl8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261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62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63">
    <w:name w:val="xl9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264">
    <w:name w:val="xl9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265">
    <w:name w:val="xl93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266">
    <w:name w:val="xl94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kern w:val="0"/>
      <w:sz w:val="20"/>
      <w:szCs w:val="20"/>
    </w:rPr>
  </w:style>
  <w:style w:type="paragraph" w:customStyle="1" w:styleId="267">
    <w:name w:val="xl9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8">
    <w:name w:val="xl96"/>
    <w:basedOn w:val="1"/>
    <w:qFormat/>
    <w:uiPriority w:val="0"/>
    <w:pPr>
      <w:widowControl/>
      <w:pBdr>
        <w:top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仿宋" w:hAnsi="仿宋" w:eastAsia="仿宋" w:cs="宋体"/>
      <w:b/>
      <w:bCs/>
      <w:kern w:val="0"/>
      <w:sz w:val="20"/>
      <w:szCs w:val="20"/>
    </w:rPr>
  </w:style>
  <w:style w:type="paragraph" w:customStyle="1" w:styleId="269">
    <w:name w:val="xl9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仿宋" w:hAnsi="仿宋" w:eastAsia="仿宋" w:cs="宋体"/>
      <w:b/>
      <w:bCs/>
      <w:kern w:val="0"/>
      <w:sz w:val="20"/>
      <w:szCs w:val="20"/>
    </w:rPr>
  </w:style>
  <w:style w:type="paragraph" w:customStyle="1" w:styleId="270">
    <w:name w:val="xl98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仿宋" w:hAnsi="仿宋" w:eastAsia="仿宋" w:cs="宋体"/>
      <w:b/>
      <w:bCs/>
      <w:kern w:val="0"/>
      <w:sz w:val="20"/>
      <w:szCs w:val="20"/>
    </w:rPr>
  </w:style>
  <w:style w:type="paragraph" w:customStyle="1" w:styleId="271">
    <w:name w:val="xl99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0"/>
      <w:szCs w:val="20"/>
    </w:rPr>
  </w:style>
  <w:style w:type="paragraph" w:customStyle="1" w:styleId="272">
    <w:name w:val="xl100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b/>
      <w:bCs/>
      <w:kern w:val="0"/>
      <w:sz w:val="20"/>
      <w:szCs w:val="20"/>
    </w:rPr>
  </w:style>
  <w:style w:type="paragraph" w:customStyle="1" w:styleId="273">
    <w:name w:val="xl101"/>
    <w:basedOn w:val="1"/>
    <w:qFormat/>
    <w:uiPriority w:val="0"/>
    <w:pPr>
      <w:widowControl/>
      <w:pBdr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274">
    <w:name w:val="xl102"/>
    <w:basedOn w:val="1"/>
    <w:qFormat/>
    <w:uiPriority w:val="0"/>
    <w:pPr>
      <w:widowControl/>
      <w:pBdr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75">
    <w:name w:val="xl103"/>
    <w:basedOn w:val="1"/>
    <w:qFormat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</w:pPr>
    <w:rPr>
      <w:rFonts w:ascii="方正小标宋_GBK" w:hAnsi="宋体" w:eastAsia="方正小标宋_GBK" w:cs="宋体"/>
      <w:b/>
      <w:bCs/>
      <w:kern w:val="0"/>
      <w:sz w:val="28"/>
      <w:szCs w:val="28"/>
    </w:rPr>
  </w:style>
  <w:style w:type="paragraph" w:customStyle="1" w:styleId="276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77">
    <w:name w:val="xl10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278">
    <w:name w:val="xl10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79">
    <w:name w:val="xl107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0">
    <w:name w:val="xl10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81">
    <w:name w:val="xl109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82">
    <w:name w:val="xl110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3">
    <w:name w:val="xl11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4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5">
    <w:name w:val="xl11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286">
    <w:name w:val="xl114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7">
    <w:name w:val="xl11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8">
    <w:name w:val="xl11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仿宋_GB2312" w:hAnsi="宋体" w:eastAsia="仿宋_GB2312" w:cs="宋体"/>
      <w:b/>
      <w:bCs/>
      <w:kern w:val="0"/>
      <w:sz w:val="20"/>
      <w:szCs w:val="20"/>
    </w:rPr>
  </w:style>
  <w:style w:type="paragraph" w:customStyle="1" w:styleId="289">
    <w:name w:val="xl117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b/>
      <w:bCs/>
      <w:kern w:val="0"/>
      <w:sz w:val="24"/>
    </w:rPr>
  </w:style>
  <w:style w:type="paragraph" w:customStyle="1" w:styleId="290">
    <w:name w:val="xl118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b/>
      <w:bCs/>
      <w:kern w:val="0"/>
      <w:sz w:val="24"/>
    </w:rPr>
  </w:style>
  <w:style w:type="paragraph" w:customStyle="1" w:styleId="291">
    <w:name w:val="xl119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292">
    <w:name w:val="xl12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293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黑体" w:hAnsi="黑体" w:eastAsia="黑体" w:cs="宋体"/>
      <w:kern w:val="0"/>
      <w:sz w:val="20"/>
      <w:szCs w:val="20"/>
    </w:rPr>
  </w:style>
  <w:style w:type="paragraph" w:customStyle="1" w:styleId="294">
    <w:name w:val="xl12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黑体" w:hAnsi="黑体" w:eastAsia="黑体" w:cs="宋体"/>
      <w:kern w:val="0"/>
      <w:sz w:val="20"/>
      <w:szCs w:val="20"/>
    </w:rPr>
  </w:style>
  <w:style w:type="paragraph" w:customStyle="1" w:styleId="295">
    <w:name w:val="xl12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296">
    <w:name w:val="xl12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297">
    <w:name w:val="xl125"/>
    <w:basedOn w:val="1"/>
    <w:qFormat/>
    <w:uiPriority w:val="0"/>
    <w:pPr>
      <w:widowControl/>
      <w:pBdr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298">
    <w:name w:val="xl126"/>
    <w:basedOn w:val="1"/>
    <w:qFormat/>
    <w:uiPriority w:val="0"/>
    <w:pPr>
      <w:widowControl/>
      <w:pBdr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9">
    <w:name w:val="xl127"/>
    <w:basedOn w:val="1"/>
    <w:qFormat/>
    <w:uiPriority w:val="0"/>
    <w:pPr>
      <w:widowControl/>
      <w:pBdr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00">
    <w:name w:val="xl128"/>
    <w:basedOn w:val="1"/>
    <w:qFormat/>
    <w:uiPriority w:val="0"/>
    <w:pPr>
      <w:widowControl/>
      <w:pBdr>
        <w:left w:val="single" w:color="auto" w:sz="4" w:space="0"/>
        <w:bottom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1">
    <w:name w:val="xl129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b/>
      <w:bCs/>
      <w:kern w:val="0"/>
      <w:sz w:val="20"/>
      <w:szCs w:val="20"/>
    </w:rPr>
  </w:style>
  <w:style w:type="paragraph" w:customStyle="1" w:styleId="302">
    <w:name w:val="xl13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03">
    <w:name w:val="强调111"/>
    <w:qFormat/>
    <w:uiPriority w:val="0"/>
    <w:rPr>
      <w:i/>
    </w:rPr>
  </w:style>
  <w:style w:type="character" w:customStyle="1" w:styleId="304">
    <w:name w:val="一级目录 Char Char"/>
    <w:link w:val="305"/>
    <w:qFormat/>
    <w:uiPriority w:val="0"/>
    <w:rPr>
      <w:rFonts w:ascii="黑体" w:hAnsi="黑体" w:eastAsia="黑体" w:cs="黑体"/>
      <w:sz w:val="28"/>
      <w:szCs w:val="28"/>
      <w:lang w:val="en-US" w:eastAsia="zh-CN"/>
    </w:rPr>
  </w:style>
  <w:style w:type="paragraph" w:customStyle="1" w:styleId="305">
    <w:name w:val="一级目录"/>
    <w:basedOn w:val="1"/>
    <w:link w:val="304"/>
    <w:qFormat/>
    <w:uiPriority w:val="0"/>
    <w:pPr>
      <w:adjustRightInd w:val="0"/>
      <w:snapToGrid w:val="0"/>
      <w:spacing w:line="360" w:lineRule="exact"/>
    </w:pPr>
    <w:rPr>
      <w:rFonts w:ascii="黑体" w:hAnsi="黑体" w:eastAsia="黑体" w:cs="黑体"/>
      <w:kern w:val="0"/>
      <w:sz w:val="28"/>
      <w:szCs w:val="28"/>
    </w:rPr>
  </w:style>
  <w:style w:type="character" w:customStyle="1" w:styleId="306">
    <w:name w:val="正文文本 Char Char"/>
    <w:qFormat/>
    <w:uiPriority w:val="0"/>
    <w:rPr>
      <w:rFonts w:ascii="Times New Roman" w:hAnsi="Times New Roman"/>
      <w:sz w:val="21"/>
      <w:szCs w:val="21"/>
    </w:rPr>
  </w:style>
  <w:style w:type="character" w:customStyle="1" w:styleId="307">
    <w:name w:val="页脚 Char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08">
    <w:name w:val="文档结构图 Char Char"/>
    <w:qFormat/>
    <w:uiPriority w:val="0"/>
    <w:rPr>
      <w:rFonts w:ascii="宋体" w:hAnsi="Times New Roman"/>
      <w:kern w:val="2"/>
      <w:sz w:val="18"/>
      <w:szCs w:val="18"/>
    </w:rPr>
  </w:style>
  <w:style w:type="character" w:customStyle="1" w:styleId="309">
    <w:name w:val="纯文本 Char Char"/>
    <w:qFormat/>
    <w:uiPriority w:val="0"/>
    <w:rPr>
      <w:rFonts w:hint="eastAsia" w:ascii="宋体" w:hAnsi="Courier New" w:eastAsia="宋体"/>
      <w:sz w:val="21"/>
    </w:rPr>
  </w:style>
  <w:style w:type="character" w:customStyle="1" w:styleId="310">
    <w:name w:val="Char Char511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311">
    <w:name w:val="页眉 Char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2">
    <w:name w:val="Heading 1 Char"/>
    <w:qFormat/>
    <w:locked/>
    <w:uiPriority w:val="99"/>
    <w:rPr>
      <w:b/>
      <w:bCs/>
      <w:kern w:val="44"/>
      <w:sz w:val="44"/>
      <w:szCs w:val="44"/>
    </w:rPr>
  </w:style>
  <w:style w:type="character" w:customStyle="1" w:styleId="313">
    <w:name w:val="Body Text Char"/>
    <w:qFormat/>
    <w:locked/>
    <w:uiPriority w:val="0"/>
    <w:rPr>
      <w:rFonts w:ascii="黑体" w:hAnsi="Times New Roman" w:eastAsia="黑体" w:cs="黑体"/>
      <w:spacing w:val="2"/>
      <w:position w:val="8"/>
      <w:sz w:val="20"/>
      <w:szCs w:val="20"/>
    </w:rPr>
  </w:style>
  <w:style w:type="character" w:customStyle="1" w:styleId="314">
    <w:name w:val="目录1 Char"/>
    <w:link w:val="315"/>
    <w:qFormat/>
    <w:locked/>
    <w:uiPriority w:val="99"/>
    <w:rPr>
      <w:szCs w:val="21"/>
    </w:rPr>
  </w:style>
  <w:style w:type="paragraph" w:customStyle="1" w:styleId="315">
    <w:name w:val="目录1"/>
    <w:basedOn w:val="18"/>
    <w:next w:val="30"/>
    <w:link w:val="314"/>
    <w:qFormat/>
    <w:uiPriority w:val="99"/>
    <w:pPr>
      <w:spacing w:after="120" w:line="312" w:lineRule="atLeast"/>
      <w:ind w:left="420" w:leftChars="200" w:firstLine="0"/>
    </w:pPr>
    <w:rPr>
      <w:sz w:val="20"/>
      <w:szCs w:val="21"/>
    </w:rPr>
  </w:style>
  <w:style w:type="character" w:customStyle="1" w:styleId="316">
    <w:name w:val="Comment Subject Char"/>
    <w:semiHidden/>
    <w:qFormat/>
    <w:locked/>
    <w:uiPriority w:val="99"/>
    <w:rPr>
      <w:rFonts w:ascii="Times New Roman" w:hAnsi="Times New Roman" w:eastAsia="宋体" w:cs="Times New Roman"/>
      <w:b/>
      <w:bCs/>
      <w:kern w:val="2"/>
      <w:sz w:val="21"/>
      <w:szCs w:val="21"/>
      <w:lang w:val="en-US" w:eastAsia="zh-CN"/>
    </w:rPr>
  </w:style>
  <w:style w:type="character" w:customStyle="1" w:styleId="317">
    <w:name w:val="Char Char42"/>
    <w:qFormat/>
    <w:uiPriority w:val="99"/>
    <w:rPr>
      <w:rFonts w:eastAsia="仿宋_GB2312"/>
      <w:kern w:val="44"/>
      <w:sz w:val="18"/>
      <w:szCs w:val="18"/>
      <w:lang w:val="en-US" w:eastAsia="zh-CN"/>
    </w:rPr>
  </w:style>
  <w:style w:type="character" w:customStyle="1" w:styleId="318">
    <w:name w:val="Char Char Char3"/>
    <w:qFormat/>
    <w:uiPriority w:val="99"/>
    <w:rPr>
      <w:rFonts w:ascii="宋体" w:hAnsi="Courier New" w:eastAsia="宋体" w:cs="宋体"/>
      <w:kern w:val="2"/>
      <w:sz w:val="21"/>
      <w:szCs w:val="21"/>
      <w:lang w:val="en-US" w:eastAsia="zh-CN"/>
    </w:rPr>
  </w:style>
  <w:style w:type="character" w:customStyle="1" w:styleId="319">
    <w:name w:val="正文首行缩进 Char1"/>
    <w:semiHidden/>
    <w:qFormat/>
    <w:uiPriority w:val="99"/>
    <w:rPr>
      <w:rFonts w:ascii="Times New Roman" w:hAnsi="Times New Roman" w:eastAsia="宋体" w:cs="Times New Roman"/>
      <w:spacing w:val="2"/>
      <w:kern w:val="0"/>
      <w:position w:val="8"/>
      <w:sz w:val="18"/>
      <w:szCs w:val="21"/>
      <w:lang w:val="en-US" w:eastAsia="zh-CN" w:bidi="ar-SA"/>
    </w:rPr>
  </w:style>
  <w:style w:type="character" w:customStyle="1" w:styleId="320">
    <w:name w:val="三目录 Char"/>
    <w:link w:val="321"/>
    <w:qFormat/>
    <w:locked/>
    <w:uiPriority w:val="0"/>
    <w:rPr>
      <w:rFonts w:ascii="宋体" w:hAnsi="宋体"/>
      <w:sz w:val="24"/>
      <w:szCs w:val="24"/>
    </w:rPr>
  </w:style>
  <w:style w:type="paragraph" w:customStyle="1" w:styleId="321">
    <w:name w:val="三目录"/>
    <w:basedOn w:val="322"/>
    <w:link w:val="320"/>
    <w:qFormat/>
    <w:uiPriority w:val="0"/>
    <w:rPr>
      <w:rFonts w:ascii="宋体" w:hAnsi="宋体"/>
      <w:sz w:val="24"/>
      <w:szCs w:val="24"/>
    </w:rPr>
  </w:style>
  <w:style w:type="paragraph" w:customStyle="1" w:styleId="322">
    <w:name w:val="三级目录"/>
    <w:basedOn w:val="1"/>
    <w:link w:val="326"/>
    <w:qFormat/>
    <w:uiPriority w:val="0"/>
    <w:pPr>
      <w:spacing w:line="360" w:lineRule="exact"/>
      <w:ind w:firstLine="540"/>
      <w:jc w:val="left"/>
    </w:pPr>
    <w:rPr>
      <w:kern w:val="0"/>
      <w:sz w:val="20"/>
      <w:szCs w:val="21"/>
    </w:rPr>
  </w:style>
  <w:style w:type="character" w:customStyle="1" w:styleId="323">
    <w:name w:val="Char Char Char2"/>
    <w:qFormat/>
    <w:uiPriority w:val="99"/>
    <w:rPr>
      <w:rFonts w:ascii="宋体" w:hAnsi="Courier New" w:eastAsia="宋体" w:cs="宋体"/>
      <w:kern w:val="2"/>
      <w:sz w:val="21"/>
      <w:szCs w:val="21"/>
      <w:lang w:val="en-US" w:eastAsia="zh-CN"/>
    </w:rPr>
  </w:style>
  <w:style w:type="character" w:customStyle="1" w:styleId="324">
    <w:name w:val="Char Char161"/>
    <w:qFormat/>
    <w:uiPriority w:val="99"/>
    <w:rPr>
      <w:sz w:val="18"/>
      <w:szCs w:val="18"/>
    </w:rPr>
  </w:style>
  <w:style w:type="character" w:customStyle="1" w:styleId="325">
    <w:name w:val="Header Char1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326">
    <w:name w:val="三级目录 Char"/>
    <w:link w:val="322"/>
    <w:qFormat/>
    <w:locked/>
    <w:uiPriority w:val="0"/>
    <w:rPr>
      <w:szCs w:val="21"/>
    </w:rPr>
  </w:style>
  <w:style w:type="character" w:customStyle="1" w:styleId="327">
    <w:name w:val="Char Char Char5"/>
    <w:qFormat/>
    <w:locked/>
    <w:uiPriority w:val="0"/>
    <w:rPr>
      <w:rFonts w:ascii="宋体" w:hAnsi="Courier New" w:eastAsia="宋体" w:cs="宋体"/>
      <w:kern w:val="2"/>
      <w:sz w:val="21"/>
      <w:szCs w:val="21"/>
      <w:lang w:val="en-US" w:eastAsia="zh-CN" w:bidi="ar-SA"/>
    </w:rPr>
  </w:style>
  <w:style w:type="character" w:customStyle="1" w:styleId="328">
    <w:name w:val="Heading 9 Char"/>
    <w:semiHidden/>
    <w:qFormat/>
    <w:locked/>
    <w:uiPriority w:val="99"/>
    <w:rPr>
      <w:rFonts w:ascii="Cambria" w:hAnsi="Cambria" w:eastAsia="宋体" w:cs="Cambria"/>
      <w:sz w:val="21"/>
      <w:szCs w:val="21"/>
    </w:rPr>
  </w:style>
  <w:style w:type="character" w:customStyle="1" w:styleId="329">
    <w:name w:val="a0 Char"/>
    <w:link w:val="330"/>
    <w:qFormat/>
    <w:uiPriority w:val="0"/>
    <w:rPr>
      <w:rFonts w:ascii="宋体" w:hAnsi="宋体" w:cs="宋体"/>
      <w:kern w:val="2"/>
      <w:sz w:val="24"/>
      <w:szCs w:val="24"/>
    </w:rPr>
  </w:style>
  <w:style w:type="paragraph" w:customStyle="1" w:styleId="330">
    <w:name w:val="a0"/>
    <w:basedOn w:val="1"/>
    <w:link w:val="329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customStyle="1" w:styleId="331">
    <w:name w:val="要点111"/>
    <w:qFormat/>
    <w:uiPriority w:val="0"/>
    <w:rPr>
      <w:b/>
    </w:rPr>
  </w:style>
  <w:style w:type="character" w:customStyle="1" w:styleId="332">
    <w:name w:val="超链接111"/>
    <w:qFormat/>
    <w:uiPriority w:val="0"/>
    <w:rPr>
      <w:color w:val="0000FF"/>
      <w:u w:val="single"/>
    </w:rPr>
  </w:style>
  <w:style w:type="character" w:customStyle="1" w:styleId="333">
    <w:name w:val="二级目录 Char Char"/>
    <w:qFormat/>
    <w:uiPriority w:val="0"/>
    <w:rPr>
      <w:rFonts w:ascii="Times New Roman" w:hAnsi="宋体"/>
      <w:b/>
      <w:bCs/>
      <w:kern w:val="2"/>
      <w:sz w:val="21"/>
      <w:szCs w:val="21"/>
    </w:rPr>
  </w:style>
  <w:style w:type="character" w:customStyle="1" w:styleId="334">
    <w:name w:val="批注框文本 Char Char"/>
    <w:link w:val="335"/>
    <w:qFormat/>
    <w:uiPriority w:val="0"/>
    <w:rPr>
      <w:sz w:val="18"/>
      <w:szCs w:val="18"/>
    </w:rPr>
  </w:style>
  <w:style w:type="paragraph" w:customStyle="1" w:styleId="335">
    <w:name w:val="批注框文本2"/>
    <w:basedOn w:val="1"/>
    <w:link w:val="334"/>
    <w:qFormat/>
    <w:uiPriority w:val="0"/>
    <w:rPr>
      <w:kern w:val="0"/>
      <w:sz w:val="18"/>
      <w:szCs w:val="18"/>
    </w:rPr>
  </w:style>
  <w:style w:type="character" w:customStyle="1" w:styleId="336">
    <w:name w:val="纯文本 Char1"/>
    <w:qFormat/>
    <w:uiPriority w:val="0"/>
    <w:rPr>
      <w:rFonts w:hint="eastAsia" w:ascii="宋体" w:hAnsi="Courier New" w:eastAsia="宋体"/>
      <w:kern w:val="2"/>
      <w:sz w:val="21"/>
    </w:rPr>
  </w:style>
  <w:style w:type="character" w:customStyle="1" w:styleId="337">
    <w:name w:val="Char Char Char4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8">
    <w:name w:val="一级目录 Char"/>
    <w:qFormat/>
    <w:locked/>
    <w:uiPriority w:val="0"/>
    <w:rPr>
      <w:rFonts w:ascii="黑体" w:hAnsi="黑体" w:eastAsia="黑体" w:cs="黑体"/>
      <w:sz w:val="28"/>
      <w:szCs w:val="28"/>
      <w:lang w:val="en-US" w:eastAsia="zh-CN"/>
    </w:rPr>
  </w:style>
  <w:style w:type="character" w:customStyle="1" w:styleId="339">
    <w:name w:val="样式2 Char"/>
    <w:link w:val="340"/>
    <w:qFormat/>
    <w:locked/>
    <w:uiPriority w:val="99"/>
    <w:rPr>
      <w:b/>
      <w:bCs/>
      <w:color w:val="FF0000"/>
      <w:szCs w:val="21"/>
      <w:lang w:val="en-US" w:eastAsia="zh-CN"/>
    </w:rPr>
  </w:style>
  <w:style w:type="paragraph" w:customStyle="1" w:styleId="340">
    <w:name w:val="样式2"/>
    <w:basedOn w:val="30"/>
    <w:link w:val="339"/>
    <w:qFormat/>
    <w:uiPriority w:val="99"/>
    <w:pPr>
      <w:tabs>
        <w:tab w:val="right" w:leader="dot" w:pos="8296"/>
      </w:tabs>
      <w:spacing w:line="360" w:lineRule="exact"/>
    </w:pPr>
    <w:rPr>
      <w:b/>
      <w:bCs/>
      <w:color w:val="FF0000"/>
      <w:kern w:val="0"/>
      <w:sz w:val="20"/>
      <w:szCs w:val="21"/>
    </w:rPr>
  </w:style>
  <w:style w:type="character" w:customStyle="1" w:styleId="341">
    <w:name w:val="Char Char210"/>
    <w:qFormat/>
    <w:locked/>
    <w:uiPriority w:val="99"/>
    <w:rPr>
      <w:rFonts w:eastAsia="宋体"/>
      <w:kern w:val="2"/>
      <w:sz w:val="18"/>
      <w:szCs w:val="18"/>
      <w:lang w:val="en-US" w:eastAsia="zh-CN"/>
    </w:rPr>
  </w:style>
  <w:style w:type="character" w:customStyle="1" w:styleId="342">
    <w:name w:val="15"/>
    <w:qFormat/>
    <w:uiPriority w:val="0"/>
    <w:rPr>
      <w:rFonts w:hint="eastAsia" w:ascii="仿宋_GB2312" w:hAnsi="宋体" w:eastAsia="仿宋_GB2312"/>
      <w:kern w:val="2"/>
      <w:sz w:val="32"/>
      <w:szCs w:val="32"/>
    </w:rPr>
  </w:style>
  <w:style w:type="character" w:customStyle="1" w:styleId="343">
    <w:name w:val="访问过的超链接111"/>
    <w:qFormat/>
    <w:uiPriority w:val="0"/>
    <w:rPr>
      <w:color w:val="800080"/>
      <w:u w:val="single"/>
    </w:rPr>
  </w:style>
  <w:style w:type="character" w:customStyle="1" w:styleId="344">
    <w:name w:val="正文文本 2 Char1"/>
    <w:semiHidden/>
    <w:qFormat/>
    <w:uiPriority w:val="99"/>
  </w:style>
  <w:style w:type="character" w:customStyle="1" w:styleId="345">
    <w:name w:val="Char Char52"/>
    <w:qFormat/>
    <w:uiPriority w:val="99"/>
    <w:rPr>
      <w:rFonts w:eastAsia="宋体"/>
      <w:kern w:val="2"/>
      <w:sz w:val="18"/>
      <w:szCs w:val="18"/>
      <w:lang w:val="en-US" w:eastAsia="zh-CN"/>
    </w:rPr>
  </w:style>
  <w:style w:type="character" w:customStyle="1" w:styleId="346">
    <w:name w:val="123 Char"/>
    <w:link w:val="347"/>
    <w:qFormat/>
    <w:locked/>
    <w:uiPriority w:val="0"/>
    <w:rPr>
      <w:rFonts w:ascii="黑体" w:hAnsi="黑体" w:eastAsia="黑体"/>
      <w:sz w:val="24"/>
      <w:szCs w:val="24"/>
    </w:rPr>
  </w:style>
  <w:style w:type="paragraph" w:customStyle="1" w:styleId="347">
    <w:name w:val="123"/>
    <w:basedOn w:val="1"/>
    <w:link w:val="346"/>
    <w:qFormat/>
    <w:uiPriority w:val="0"/>
    <w:pPr>
      <w:adjustRightInd w:val="0"/>
      <w:snapToGrid w:val="0"/>
      <w:spacing w:line="360" w:lineRule="exact"/>
    </w:pPr>
    <w:rPr>
      <w:rFonts w:ascii="黑体" w:hAnsi="黑体" w:eastAsia="黑体"/>
      <w:kern w:val="0"/>
      <w:sz w:val="24"/>
    </w:rPr>
  </w:style>
  <w:style w:type="character" w:customStyle="1" w:styleId="348">
    <w:name w:val="headline-content2"/>
    <w:qFormat/>
    <w:uiPriority w:val="0"/>
  </w:style>
  <w:style w:type="character" w:customStyle="1" w:styleId="349">
    <w:name w:val="Char Char51"/>
    <w:qFormat/>
    <w:uiPriority w:val="99"/>
    <w:rPr>
      <w:rFonts w:eastAsia="宋体"/>
      <w:kern w:val="2"/>
      <w:sz w:val="18"/>
      <w:szCs w:val="18"/>
      <w:lang w:val="en-US" w:eastAsia="zh-CN"/>
    </w:rPr>
  </w:style>
  <w:style w:type="character" w:customStyle="1" w:styleId="350">
    <w:name w:val="text_edit editable-title"/>
    <w:qFormat/>
    <w:uiPriority w:val="0"/>
  </w:style>
  <w:style w:type="character" w:customStyle="1" w:styleId="351">
    <w:name w:val="Char Char41"/>
    <w:qFormat/>
    <w:uiPriority w:val="99"/>
    <w:rPr>
      <w:rFonts w:eastAsia="仿宋_GB2312"/>
      <w:kern w:val="44"/>
      <w:sz w:val="18"/>
      <w:szCs w:val="18"/>
      <w:lang w:val="en-US" w:eastAsia="zh-CN"/>
    </w:rPr>
  </w:style>
  <w:style w:type="character" w:customStyle="1" w:styleId="352">
    <w:name w:val="附录目录 Char"/>
    <w:link w:val="353"/>
    <w:qFormat/>
    <w:locked/>
    <w:uiPriority w:val="99"/>
    <w:rPr>
      <w:rFonts w:ascii="黑体" w:hAnsi="黑体" w:eastAsia="黑体"/>
      <w:szCs w:val="21"/>
    </w:rPr>
  </w:style>
  <w:style w:type="paragraph" w:customStyle="1" w:styleId="353">
    <w:name w:val="附录目录"/>
    <w:basedOn w:val="22"/>
    <w:link w:val="352"/>
    <w:qFormat/>
    <w:uiPriority w:val="99"/>
    <w:pPr>
      <w:adjustRightInd w:val="0"/>
      <w:snapToGrid w:val="0"/>
      <w:spacing w:line="360" w:lineRule="exact"/>
      <w:jc w:val="center"/>
    </w:pPr>
    <w:rPr>
      <w:rFonts w:ascii="黑体" w:hAnsi="黑体" w:eastAsia="黑体"/>
      <w:kern w:val="0"/>
      <w:sz w:val="20"/>
      <w:szCs w:val="21"/>
    </w:rPr>
  </w:style>
  <w:style w:type="character" w:customStyle="1" w:styleId="354">
    <w:name w:val="Char Char1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355">
    <w:name w:val="Char Char102"/>
    <w:qFormat/>
    <w:locked/>
    <w:uiPriority w:val="99"/>
    <w:rPr>
      <w:rFonts w:ascii="黑体" w:eastAsia="宋体" w:cs="黑体"/>
      <w:spacing w:val="2"/>
      <w:kern w:val="2"/>
      <w:position w:val="8"/>
      <w:sz w:val="21"/>
      <w:szCs w:val="21"/>
      <w:lang w:val="en-US" w:eastAsia="zh-CN"/>
    </w:rPr>
  </w:style>
  <w:style w:type="paragraph" w:customStyle="1" w:styleId="356">
    <w:name w:val="样式11"/>
    <w:basedOn w:val="305"/>
    <w:qFormat/>
    <w:uiPriority w:val="99"/>
    <w:pPr>
      <w:adjustRightInd/>
      <w:snapToGrid/>
      <w:spacing w:beforeLines="50" w:afterLines="50"/>
      <w:ind w:firstLine="420"/>
    </w:pPr>
    <w:rPr>
      <w:rFonts w:cs="Times New Roman"/>
    </w:rPr>
  </w:style>
  <w:style w:type="paragraph" w:customStyle="1" w:styleId="357">
    <w:name w:val="正文文本 2111"/>
    <w:basedOn w:val="1"/>
    <w:qFormat/>
    <w:uiPriority w:val="0"/>
    <w:pPr>
      <w:adjustRightInd w:val="0"/>
      <w:spacing w:line="360" w:lineRule="auto"/>
      <w:ind w:left="358" w:hanging="420"/>
      <w:textAlignment w:val="baseline"/>
    </w:pPr>
    <w:rPr>
      <w:kern w:val="0"/>
      <w:sz w:val="28"/>
      <w:szCs w:val="20"/>
    </w:rPr>
  </w:style>
  <w:style w:type="paragraph" w:customStyle="1" w:styleId="358">
    <w:name w:val="样式5"/>
    <w:basedOn w:val="1"/>
    <w:qFormat/>
    <w:uiPriority w:val="99"/>
    <w:pPr>
      <w:adjustRightInd w:val="0"/>
      <w:snapToGrid w:val="0"/>
      <w:spacing w:line="360" w:lineRule="exact"/>
      <w:ind w:firstLine="200" w:firstLineChars="200"/>
      <w:outlineLvl w:val="1"/>
    </w:pPr>
    <w:rPr>
      <w:rFonts w:hAnsi="宋体"/>
      <w:b/>
      <w:bCs/>
      <w:szCs w:val="21"/>
    </w:rPr>
  </w:style>
  <w:style w:type="paragraph" w:customStyle="1" w:styleId="35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60">
    <w:name w:val="Char Char Char1 Char Char Char Char Char Char Char11"/>
    <w:basedOn w:val="1"/>
    <w:qFormat/>
    <w:uiPriority w:val="0"/>
    <w:pPr>
      <w:autoSpaceDE w:val="0"/>
      <w:autoSpaceDN w:val="0"/>
    </w:pPr>
    <w:rPr>
      <w:rFonts w:ascii="Tahoma" w:hAnsi="Tahoma"/>
      <w:sz w:val="24"/>
      <w:szCs w:val="20"/>
    </w:rPr>
  </w:style>
  <w:style w:type="paragraph" w:customStyle="1" w:styleId="361">
    <w:name w:val="样式9"/>
    <w:basedOn w:val="139"/>
    <w:qFormat/>
    <w:uiPriority w:val="99"/>
    <w:pPr>
      <w:adjustRightInd/>
      <w:snapToGrid/>
      <w:spacing w:line="360" w:lineRule="exact"/>
      <w:ind w:firstLine="310" w:firstLineChars="147"/>
      <w:outlineLvl w:val="1"/>
    </w:pPr>
    <w:rPr>
      <w:rFonts w:ascii="Times New Roman" w:eastAsia="宋体" w:cs="Times New Roman"/>
      <w:b/>
      <w:kern w:val="0"/>
      <w:sz w:val="20"/>
      <w:szCs w:val="21"/>
    </w:rPr>
  </w:style>
  <w:style w:type="paragraph" w:customStyle="1" w:styleId="362">
    <w:name w:val="文本块111"/>
    <w:basedOn w:val="1"/>
    <w:qFormat/>
    <w:uiPriority w:val="0"/>
    <w:pPr>
      <w:adjustRightInd w:val="0"/>
      <w:spacing w:line="360" w:lineRule="auto"/>
      <w:ind w:left="252" w:right="-1708" w:hanging="252"/>
      <w:jc w:val="left"/>
      <w:textAlignment w:val="baseline"/>
    </w:pPr>
    <w:rPr>
      <w:kern w:val="0"/>
      <w:sz w:val="18"/>
      <w:szCs w:val="20"/>
    </w:rPr>
  </w:style>
  <w:style w:type="paragraph" w:customStyle="1" w:styleId="363">
    <w:name w:val="正文文本 3111"/>
    <w:basedOn w:val="1"/>
    <w:qFormat/>
    <w:uiPriority w:val="0"/>
    <w:pPr>
      <w:adjustRightInd w:val="0"/>
      <w:spacing w:after="120" w:line="293" w:lineRule="atLeast"/>
      <w:jc w:val="left"/>
      <w:textAlignment w:val="baseline"/>
    </w:pPr>
    <w:rPr>
      <w:kern w:val="0"/>
      <w:sz w:val="16"/>
      <w:szCs w:val="20"/>
    </w:rPr>
  </w:style>
  <w:style w:type="paragraph" w:customStyle="1" w:styleId="364">
    <w:name w:val="Char1 Char Char Char Char Char Char"/>
    <w:basedOn w:val="1"/>
    <w:qFormat/>
    <w:uiPriority w:val="0"/>
    <w:pPr>
      <w:autoSpaceDE w:val="0"/>
      <w:autoSpaceDN w:val="0"/>
    </w:pPr>
    <w:rPr>
      <w:rFonts w:ascii="Tahoma" w:hAnsi="Tahoma"/>
      <w:sz w:val="24"/>
      <w:szCs w:val="20"/>
    </w:rPr>
  </w:style>
  <w:style w:type="paragraph" w:customStyle="1" w:styleId="365">
    <w:name w:val="2"/>
    <w:basedOn w:val="1"/>
    <w:qFormat/>
    <w:uiPriority w:val="0"/>
    <w:pPr>
      <w:autoSpaceDE w:val="0"/>
      <w:autoSpaceDN w:val="0"/>
    </w:pPr>
    <w:rPr>
      <w:rFonts w:ascii="Tahoma" w:hAnsi="Tahoma"/>
      <w:sz w:val="24"/>
      <w:szCs w:val="20"/>
    </w:rPr>
  </w:style>
  <w:style w:type="paragraph" w:customStyle="1" w:styleId="366">
    <w:name w:val="Char Char Char1 Char Char Char Char11"/>
    <w:basedOn w:val="1"/>
    <w:qFormat/>
    <w:uiPriority w:val="0"/>
    <w:pPr>
      <w:autoSpaceDE w:val="0"/>
      <w:autoSpaceDN w:val="0"/>
    </w:pPr>
    <w:rPr>
      <w:rFonts w:ascii="Tahoma" w:hAnsi="Tahoma"/>
      <w:sz w:val="24"/>
      <w:szCs w:val="20"/>
    </w:rPr>
  </w:style>
  <w:style w:type="paragraph" w:customStyle="1" w:styleId="367">
    <w:name w:val="文档结构图111"/>
    <w:basedOn w:val="1"/>
    <w:qFormat/>
    <w:uiPriority w:val="0"/>
    <w:pPr>
      <w:shd w:val="clear" w:color="auto" w:fill="000080"/>
      <w:adjustRightInd w:val="0"/>
      <w:spacing w:line="293" w:lineRule="atLeast"/>
      <w:jc w:val="left"/>
      <w:textAlignment w:val="baseline"/>
    </w:pPr>
    <w:rPr>
      <w:kern w:val="0"/>
      <w:sz w:val="24"/>
      <w:szCs w:val="20"/>
    </w:rPr>
  </w:style>
  <w:style w:type="paragraph" w:customStyle="1" w:styleId="368">
    <w:name w:val="正文文本缩进 2111"/>
    <w:basedOn w:val="1"/>
    <w:qFormat/>
    <w:uiPriority w:val="0"/>
    <w:pPr>
      <w:adjustRightInd w:val="0"/>
      <w:spacing w:line="293" w:lineRule="atLeast"/>
      <w:ind w:firstLine="420"/>
      <w:jc w:val="left"/>
      <w:textAlignment w:val="baseline"/>
    </w:pPr>
    <w:rPr>
      <w:kern w:val="0"/>
      <w:sz w:val="24"/>
      <w:szCs w:val="20"/>
    </w:rPr>
  </w:style>
  <w:style w:type="paragraph" w:customStyle="1" w:styleId="369">
    <w:name w:val="样式10"/>
    <w:basedOn w:val="305"/>
    <w:qFormat/>
    <w:uiPriority w:val="99"/>
    <w:pPr>
      <w:adjustRightInd/>
      <w:snapToGrid/>
      <w:spacing w:beforeLines="50" w:afterLines="50"/>
      <w:ind w:firstLine="420"/>
    </w:pPr>
    <w:rPr>
      <w:rFonts w:cs="Times New Roman"/>
    </w:rPr>
  </w:style>
  <w:style w:type="paragraph" w:customStyle="1" w:styleId="370">
    <w:name w:val="正文文本缩进 3111"/>
    <w:basedOn w:val="1"/>
    <w:qFormat/>
    <w:uiPriority w:val="0"/>
    <w:pPr>
      <w:adjustRightInd w:val="0"/>
      <w:spacing w:line="293" w:lineRule="atLeast"/>
      <w:ind w:firstLine="420"/>
      <w:jc w:val="left"/>
      <w:textAlignment w:val="baseline"/>
    </w:pPr>
    <w:rPr>
      <w:kern w:val="0"/>
      <w:szCs w:val="20"/>
    </w:rPr>
  </w:style>
  <w:style w:type="paragraph" w:customStyle="1" w:styleId="371">
    <w:name w:val="1"/>
    <w:basedOn w:val="1"/>
    <w:qFormat/>
    <w:uiPriority w:val="0"/>
    <w:pPr>
      <w:autoSpaceDE w:val="0"/>
      <w:autoSpaceDN w:val="0"/>
    </w:pPr>
    <w:rPr>
      <w:rFonts w:ascii="Tahoma" w:hAnsi="Tahoma"/>
      <w:sz w:val="24"/>
      <w:szCs w:val="20"/>
    </w:rPr>
  </w:style>
  <w:style w:type="paragraph" w:customStyle="1" w:styleId="372">
    <w:name w:val="样式8"/>
    <w:basedOn w:val="139"/>
    <w:qFormat/>
    <w:uiPriority w:val="99"/>
    <w:pPr>
      <w:adjustRightInd/>
      <w:snapToGrid/>
      <w:spacing w:line="360" w:lineRule="exact"/>
      <w:ind w:firstLine="147" w:firstLineChars="147"/>
      <w:outlineLvl w:val="1"/>
    </w:pPr>
    <w:rPr>
      <w:rFonts w:ascii="Times New Roman" w:eastAsia="宋体" w:cs="Times New Roman"/>
      <w:b/>
      <w:kern w:val="0"/>
      <w:sz w:val="20"/>
      <w:szCs w:val="21"/>
    </w:rPr>
  </w:style>
  <w:style w:type="paragraph" w:customStyle="1" w:styleId="373">
    <w:name w:val="批注框文本1"/>
    <w:basedOn w:val="1"/>
    <w:qFormat/>
    <w:uiPriority w:val="0"/>
    <w:rPr>
      <w:rFonts w:ascii="Calibri" w:hAnsi="Calibri"/>
      <w:sz w:val="18"/>
      <w:szCs w:val="18"/>
    </w:rPr>
  </w:style>
  <w:style w:type="paragraph" w:customStyle="1" w:styleId="374">
    <w:name w:val="纯文本111"/>
    <w:basedOn w:val="1"/>
    <w:qFormat/>
    <w:uiPriority w:val="0"/>
    <w:pPr>
      <w:adjustRightInd w:val="0"/>
      <w:jc w:val="left"/>
      <w:textAlignment w:val="baseline"/>
    </w:pPr>
    <w:rPr>
      <w:rFonts w:ascii="宋体" w:hAnsi="Courier New"/>
      <w:sz w:val="24"/>
      <w:szCs w:val="20"/>
    </w:rPr>
  </w:style>
  <w:style w:type="paragraph" w:customStyle="1" w:styleId="375">
    <w:name w:val="Char Char Char Char Char Char11"/>
    <w:basedOn w:val="1"/>
    <w:qFormat/>
    <w:uiPriority w:val="0"/>
  </w:style>
  <w:style w:type="paragraph" w:customStyle="1" w:styleId="376">
    <w:name w:val="小标题 1"/>
    <w:basedOn w:val="1"/>
    <w:qFormat/>
    <w:uiPriority w:val="0"/>
    <w:pPr>
      <w:autoSpaceDE w:val="0"/>
      <w:autoSpaceDN w:val="0"/>
      <w:adjustRightInd w:val="0"/>
      <w:spacing w:line="600" w:lineRule="atLeast"/>
      <w:ind w:firstLine="510"/>
    </w:pPr>
    <w:rPr>
      <w:rFonts w:ascii="方正黑体简体" w:eastAsia="方正黑体简体"/>
      <w:kern w:val="0"/>
      <w:sz w:val="26"/>
      <w:szCs w:val="26"/>
    </w:rPr>
  </w:style>
  <w:style w:type="paragraph" w:customStyle="1" w:styleId="377">
    <w:name w:val="样式6"/>
    <w:basedOn w:val="139"/>
    <w:qFormat/>
    <w:uiPriority w:val="99"/>
    <w:pPr>
      <w:adjustRightInd/>
      <w:snapToGrid/>
      <w:spacing w:line="360" w:lineRule="exact"/>
      <w:ind w:firstLine="147" w:firstLineChars="147"/>
      <w:outlineLvl w:val="1"/>
    </w:pPr>
    <w:rPr>
      <w:rFonts w:ascii="Times New Roman" w:eastAsia="宋体" w:cs="Times New Roman"/>
      <w:b/>
      <w:kern w:val="0"/>
      <w:sz w:val="20"/>
      <w:szCs w:val="21"/>
    </w:rPr>
  </w:style>
  <w:style w:type="paragraph" w:customStyle="1" w:styleId="378">
    <w:name w:val="样式7"/>
    <w:basedOn w:val="139"/>
    <w:qFormat/>
    <w:uiPriority w:val="99"/>
    <w:pPr>
      <w:adjustRightInd/>
      <w:snapToGrid/>
      <w:spacing w:line="360" w:lineRule="exact"/>
      <w:ind w:firstLine="0" w:firstLineChars="0"/>
      <w:outlineLvl w:val="1"/>
    </w:pPr>
    <w:rPr>
      <w:rFonts w:ascii="Times New Roman" w:eastAsia="宋体" w:cs="Times New Roman"/>
      <w:b/>
      <w:kern w:val="0"/>
      <w:sz w:val="20"/>
      <w:szCs w:val="21"/>
    </w:rPr>
  </w:style>
  <w:style w:type="paragraph" w:customStyle="1" w:styleId="379">
    <w:name w:val="样式3"/>
    <w:basedOn w:val="30"/>
    <w:qFormat/>
    <w:uiPriority w:val="99"/>
    <w:pPr>
      <w:tabs>
        <w:tab w:val="right" w:leader="dot" w:pos="8296"/>
      </w:tabs>
      <w:spacing w:line="360" w:lineRule="auto"/>
    </w:pPr>
    <w:rPr>
      <w:szCs w:val="21"/>
    </w:rPr>
  </w:style>
  <w:style w:type="paragraph" w:customStyle="1" w:styleId="380">
    <w:name w:val="局发文正文"/>
    <w:basedOn w:val="1"/>
    <w:qFormat/>
    <w:uiPriority w:val="0"/>
    <w:pPr>
      <w:adjustRightInd w:val="0"/>
      <w:spacing w:line="600" w:lineRule="exact"/>
      <w:ind w:firstLine="200" w:firstLineChars="200"/>
      <w:textAlignment w:val="baseline"/>
    </w:pPr>
    <w:rPr>
      <w:rFonts w:ascii="仿宋_GB2312" w:eastAsia="仿宋_GB2312" w:cs="仿宋_GB2312"/>
      <w:caps/>
      <w:spacing w:val="6"/>
      <w:kern w:val="0"/>
      <w:sz w:val="30"/>
      <w:szCs w:val="30"/>
    </w:rPr>
  </w:style>
  <w:style w:type="paragraph" w:customStyle="1" w:styleId="381">
    <w:name w:val="Char Char Char Char3"/>
    <w:basedOn w:val="1"/>
    <w:qFormat/>
    <w:uiPriority w:val="99"/>
    <w:pPr>
      <w:autoSpaceDE w:val="0"/>
      <w:autoSpaceDN w:val="0"/>
    </w:pPr>
    <w:rPr>
      <w:rFonts w:ascii="Tahoma" w:hAnsi="Tahoma" w:cs="Tahoma"/>
      <w:sz w:val="24"/>
    </w:rPr>
  </w:style>
  <w:style w:type="paragraph" w:customStyle="1" w:styleId="382">
    <w:name w:val="Char Char Char Char2"/>
    <w:basedOn w:val="1"/>
    <w:qFormat/>
    <w:uiPriority w:val="99"/>
    <w:pPr>
      <w:autoSpaceDE w:val="0"/>
      <w:autoSpaceDN w:val="0"/>
    </w:pPr>
    <w:rPr>
      <w:rFonts w:ascii="Tahoma" w:hAnsi="Tahoma" w:cs="Tahoma"/>
      <w:sz w:val="24"/>
    </w:rPr>
  </w:style>
  <w:style w:type="paragraph" w:customStyle="1" w:styleId="383">
    <w:name w:val="Char Char Char1 Char Char Char Char2"/>
    <w:basedOn w:val="1"/>
    <w:qFormat/>
    <w:uiPriority w:val="99"/>
    <w:pPr>
      <w:autoSpaceDE w:val="0"/>
      <w:autoSpaceDN w:val="0"/>
    </w:pPr>
    <w:rPr>
      <w:rFonts w:ascii="Tahoma" w:hAnsi="Tahoma" w:cs="Tahoma"/>
      <w:sz w:val="24"/>
    </w:rPr>
  </w:style>
  <w:style w:type="paragraph" w:customStyle="1" w:styleId="384">
    <w:name w:val="Char Char Char1 Char Char Char Char Char Char Char2"/>
    <w:basedOn w:val="1"/>
    <w:qFormat/>
    <w:uiPriority w:val="99"/>
    <w:pPr>
      <w:autoSpaceDE w:val="0"/>
      <w:autoSpaceDN w:val="0"/>
    </w:pPr>
    <w:rPr>
      <w:rFonts w:ascii="Tahoma" w:hAnsi="Tahoma" w:cs="Tahoma"/>
      <w:sz w:val="24"/>
    </w:rPr>
  </w:style>
  <w:style w:type="paragraph" w:customStyle="1" w:styleId="385">
    <w:name w:val="Char Char Char Char Char Char Char Char Char Char Char Char1 Char Char Char Char2"/>
    <w:basedOn w:val="1"/>
    <w:qFormat/>
    <w:uiPriority w:val="99"/>
    <w:pPr>
      <w:tabs>
        <w:tab w:val="left" w:pos="432"/>
      </w:tabs>
      <w:spacing w:line="400" w:lineRule="exact"/>
      <w:ind w:left="432" w:hanging="432"/>
    </w:pPr>
    <w:rPr>
      <w:szCs w:val="21"/>
    </w:rPr>
  </w:style>
  <w:style w:type="paragraph" w:customStyle="1" w:styleId="386">
    <w:name w:val="Char Char Char1 Char Char Char Char1"/>
    <w:basedOn w:val="1"/>
    <w:qFormat/>
    <w:uiPriority w:val="99"/>
    <w:pPr>
      <w:autoSpaceDE w:val="0"/>
      <w:autoSpaceDN w:val="0"/>
    </w:pPr>
    <w:rPr>
      <w:rFonts w:ascii="Tahoma" w:hAnsi="Tahoma" w:cs="Tahoma"/>
      <w:sz w:val="24"/>
    </w:rPr>
  </w:style>
  <w:style w:type="paragraph" w:customStyle="1" w:styleId="387">
    <w:name w:val="Char Char Char1 Char Char Char Char Char Char Char1"/>
    <w:basedOn w:val="1"/>
    <w:qFormat/>
    <w:uiPriority w:val="99"/>
    <w:pPr>
      <w:autoSpaceDE w:val="0"/>
      <w:autoSpaceDN w:val="0"/>
    </w:pPr>
    <w:rPr>
      <w:rFonts w:ascii="Tahoma" w:hAnsi="Tahoma" w:cs="Tahoma"/>
      <w:sz w:val="24"/>
    </w:rPr>
  </w:style>
  <w:style w:type="paragraph" w:customStyle="1" w:styleId="388">
    <w:name w:val="Char1 Char Char Char Char Char Char1"/>
    <w:basedOn w:val="1"/>
    <w:qFormat/>
    <w:uiPriority w:val="99"/>
    <w:pPr>
      <w:autoSpaceDE w:val="0"/>
      <w:autoSpaceDN w:val="0"/>
    </w:pPr>
    <w:rPr>
      <w:rFonts w:ascii="Tahoma" w:hAnsi="Tahoma" w:cs="Tahoma"/>
      <w:sz w:val="24"/>
    </w:rPr>
  </w:style>
  <w:style w:type="paragraph" w:customStyle="1" w:styleId="389">
    <w:name w:val="列出段落11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  <w:style w:type="paragraph" w:customStyle="1" w:styleId="390">
    <w:name w:val="Char Char Char Char4"/>
    <w:basedOn w:val="1"/>
    <w:qFormat/>
    <w:uiPriority w:val="99"/>
    <w:pPr>
      <w:autoSpaceDE w:val="0"/>
      <w:autoSpaceDN w:val="0"/>
    </w:pPr>
    <w:rPr>
      <w:rFonts w:ascii="Tahoma" w:hAnsi="Tahoma" w:cs="Tahoma"/>
      <w:sz w:val="24"/>
    </w:rPr>
  </w:style>
  <w:style w:type="paragraph" w:customStyle="1" w:styleId="391">
    <w:name w:val="样式4"/>
    <w:basedOn w:val="305"/>
    <w:qFormat/>
    <w:uiPriority w:val="0"/>
    <w:pPr>
      <w:spacing w:line="240" w:lineRule="auto"/>
      <w:ind w:firstLine="200" w:firstLineChars="200"/>
    </w:pPr>
    <w:rPr>
      <w:rFonts w:ascii="Times New Roman" w:hAnsi="Times New Roman" w:eastAsia="宋体" w:cs="Times New Roman"/>
      <w:b/>
      <w:snapToGrid w:val="0"/>
      <w:kern w:val="2"/>
      <w:sz w:val="21"/>
      <w:szCs w:val="30"/>
    </w:rPr>
  </w:style>
  <w:style w:type="paragraph" w:customStyle="1" w:styleId="392">
    <w:name w:val="列出段落5"/>
    <w:basedOn w:val="1"/>
    <w:qFormat/>
    <w:uiPriority w:val="0"/>
    <w:pPr>
      <w:ind w:firstLine="420" w:firstLineChars="200"/>
    </w:pPr>
    <w:rPr>
      <w:szCs w:val="21"/>
    </w:rPr>
  </w:style>
  <w:style w:type="table" w:customStyle="1" w:styleId="393">
    <w:name w:val="网格型2"/>
    <w:basedOn w:val="44"/>
    <w:qFormat/>
    <w:uiPriority w:val="0"/>
    <w:pPr>
      <w:widowControl w:val="0"/>
      <w:adjustRightInd w:val="0"/>
      <w:spacing w:line="312" w:lineRule="atLeast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4">
    <w:name w:val="网格型3"/>
    <w:basedOn w:val="44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95">
    <w:name w:val="尾注文本 Char"/>
    <w:link w:val="26"/>
    <w:qFormat/>
    <w:uiPriority w:val="0"/>
    <w:rPr>
      <w:kern w:val="2"/>
      <w:sz w:val="21"/>
      <w:szCs w:val="24"/>
    </w:rPr>
  </w:style>
  <w:style w:type="paragraph" w:customStyle="1" w:styleId="396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397">
    <w:name w:val="apple-converted-space"/>
    <w:qFormat/>
    <w:uiPriority w:val="0"/>
    <w:rPr>
      <w:rFonts w:cs="Times New Roman"/>
    </w:rPr>
  </w:style>
  <w:style w:type="character" w:customStyle="1" w:styleId="398">
    <w:name w:val="dd Char"/>
    <w:link w:val="399"/>
    <w:qFormat/>
    <w:locked/>
    <w:uiPriority w:val="0"/>
    <w:rPr>
      <w:sz w:val="21"/>
      <w:szCs w:val="21"/>
    </w:rPr>
  </w:style>
  <w:style w:type="paragraph" w:customStyle="1" w:styleId="399">
    <w:name w:val="dd"/>
    <w:basedOn w:val="219"/>
    <w:link w:val="398"/>
    <w:qFormat/>
    <w:uiPriority w:val="0"/>
    <w:pPr>
      <w:numPr>
        <w:ilvl w:val="0"/>
        <w:numId w:val="2"/>
      </w:numPr>
    </w:pPr>
    <w:rPr>
      <w:kern w:val="0"/>
      <w:szCs w:val="21"/>
    </w:rPr>
  </w:style>
  <w:style w:type="paragraph" w:customStyle="1" w:styleId="400">
    <w:name w:val="TOC 标题2"/>
    <w:basedOn w:val="2"/>
    <w:next w:val="1"/>
    <w:qFormat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401">
    <w:name w:val="修订11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02">
    <w:name w:val="无间隔2"/>
    <w:link w:val="40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03">
    <w:name w:val="No Spacing Char"/>
    <w:link w:val="402"/>
    <w:qFormat/>
    <w:locked/>
    <w:uiPriority w:val="0"/>
    <w:rPr>
      <w:rFonts w:ascii="Calibri" w:hAnsi="Calibri"/>
      <w:kern w:val="2"/>
      <w:sz w:val="21"/>
      <w:szCs w:val="22"/>
    </w:rPr>
  </w:style>
  <w:style w:type="paragraph" w:customStyle="1" w:styleId="404">
    <w:name w:val="正文文本 22"/>
    <w:basedOn w:val="1"/>
    <w:qFormat/>
    <w:uiPriority w:val="0"/>
    <w:pPr>
      <w:adjustRightInd w:val="0"/>
      <w:spacing w:line="360" w:lineRule="auto"/>
      <w:ind w:left="358" w:hanging="420"/>
    </w:pPr>
    <w:rPr>
      <w:kern w:val="0"/>
      <w:sz w:val="28"/>
      <w:szCs w:val="20"/>
    </w:rPr>
  </w:style>
  <w:style w:type="paragraph" w:customStyle="1" w:styleId="405">
    <w:name w:val="正文文本缩进 32"/>
    <w:basedOn w:val="1"/>
    <w:qFormat/>
    <w:uiPriority w:val="0"/>
    <w:pPr>
      <w:adjustRightInd w:val="0"/>
      <w:spacing w:line="293" w:lineRule="atLeast"/>
      <w:ind w:firstLine="420"/>
      <w:jc w:val="left"/>
    </w:pPr>
    <w:rPr>
      <w:kern w:val="0"/>
      <w:szCs w:val="20"/>
    </w:rPr>
  </w:style>
  <w:style w:type="paragraph" w:customStyle="1" w:styleId="406">
    <w:name w:val="文本块2"/>
    <w:basedOn w:val="1"/>
    <w:qFormat/>
    <w:uiPriority w:val="0"/>
    <w:pPr>
      <w:adjustRightInd w:val="0"/>
      <w:spacing w:line="360" w:lineRule="auto"/>
      <w:ind w:left="252" w:right="-1708" w:hanging="252"/>
      <w:jc w:val="left"/>
    </w:pPr>
    <w:rPr>
      <w:kern w:val="0"/>
      <w:sz w:val="18"/>
      <w:szCs w:val="20"/>
    </w:rPr>
  </w:style>
  <w:style w:type="paragraph" w:customStyle="1" w:styleId="407">
    <w:name w:val="列出段落6"/>
    <w:basedOn w:val="1"/>
    <w:qFormat/>
    <w:uiPriority w:val="0"/>
    <w:pPr>
      <w:ind w:firstLine="420" w:firstLineChars="200"/>
    </w:pPr>
  </w:style>
  <w:style w:type="paragraph" w:customStyle="1" w:styleId="408">
    <w:name w:val="文档结构图2"/>
    <w:basedOn w:val="1"/>
    <w:qFormat/>
    <w:uiPriority w:val="0"/>
    <w:pPr>
      <w:shd w:val="clear" w:color="auto" w:fill="000080"/>
      <w:adjustRightInd w:val="0"/>
      <w:spacing w:line="293" w:lineRule="atLeast"/>
      <w:jc w:val="left"/>
    </w:pPr>
    <w:rPr>
      <w:kern w:val="0"/>
      <w:sz w:val="24"/>
      <w:szCs w:val="20"/>
    </w:rPr>
  </w:style>
  <w:style w:type="paragraph" w:customStyle="1" w:styleId="409">
    <w:name w:val="正文文本缩进 22"/>
    <w:basedOn w:val="1"/>
    <w:qFormat/>
    <w:uiPriority w:val="0"/>
    <w:pPr>
      <w:adjustRightInd w:val="0"/>
      <w:spacing w:line="293" w:lineRule="atLeast"/>
      <w:ind w:firstLine="420"/>
      <w:jc w:val="left"/>
    </w:pPr>
    <w:rPr>
      <w:kern w:val="0"/>
      <w:sz w:val="24"/>
      <w:szCs w:val="20"/>
    </w:rPr>
  </w:style>
  <w:style w:type="paragraph" w:customStyle="1" w:styleId="410">
    <w:name w:val="纯文本2"/>
    <w:basedOn w:val="1"/>
    <w:qFormat/>
    <w:uiPriority w:val="0"/>
    <w:pPr>
      <w:adjustRightInd w:val="0"/>
      <w:jc w:val="left"/>
    </w:pPr>
    <w:rPr>
      <w:rFonts w:ascii="宋体" w:hAnsi="Courier New"/>
      <w:sz w:val="24"/>
      <w:szCs w:val="20"/>
    </w:rPr>
  </w:style>
  <w:style w:type="paragraph" w:customStyle="1" w:styleId="411">
    <w:name w:val="正文文本 32"/>
    <w:basedOn w:val="1"/>
    <w:qFormat/>
    <w:uiPriority w:val="0"/>
    <w:pPr>
      <w:adjustRightInd w:val="0"/>
      <w:spacing w:after="120" w:line="293" w:lineRule="atLeast"/>
      <w:jc w:val="left"/>
    </w:pPr>
    <w:rPr>
      <w:kern w:val="0"/>
      <w:sz w:val="16"/>
      <w:szCs w:val="20"/>
    </w:rPr>
  </w:style>
  <w:style w:type="character" w:customStyle="1" w:styleId="412">
    <w:name w:val="访问过的超链接2"/>
    <w:qFormat/>
    <w:uiPriority w:val="0"/>
    <w:rPr>
      <w:color w:val="800080"/>
      <w:u w:val="single"/>
    </w:rPr>
  </w:style>
  <w:style w:type="character" w:customStyle="1" w:styleId="413">
    <w:name w:val="强调2"/>
    <w:qFormat/>
    <w:uiPriority w:val="0"/>
    <w:rPr>
      <w:i/>
    </w:rPr>
  </w:style>
  <w:style w:type="character" w:customStyle="1" w:styleId="414">
    <w:name w:val="超链接2"/>
    <w:qFormat/>
    <w:uiPriority w:val="0"/>
    <w:rPr>
      <w:color w:val="0000FF"/>
      <w:u w:val="single"/>
    </w:rPr>
  </w:style>
  <w:style w:type="character" w:customStyle="1" w:styleId="415">
    <w:name w:val="要点2"/>
    <w:qFormat/>
    <w:uiPriority w:val="0"/>
    <w:rPr>
      <w:b/>
    </w:rPr>
  </w:style>
  <w:style w:type="paragraph" w:customStyle="1" w:styleId="416">
    <w:name w:val="列出段落7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417">
    <w:name w:val="TOC 标题3"/>
    <w:basedOn w:val="2"/>
    <w:next w:val="1"/>
    <w:qFormat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418">
    <w:name w:val="修订2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19">
    <w:name w:val="无间隔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20">
    <w:name w:val="Char Char91"/>
    <w:qFormat/>
    <w:uiPriority w:val="0"/>
    <w:rPr>
      <w:rFonts w:ascii="宋体" w:eastAsia="宋体"/>
      <w:kern w:val="2"/>
      <w:sz w:val="24"/>
      <w:lang w:val="en-US" w:eastAsia="zh-CN" w:bidi="ar-SA"/>
    </w:rPr>
  </w:style>
  <w:style w:type="paragraph" w:customStyle="1" w:styleId="421">
    <w:name w:val="Char Char Char Char Char Char Char Char Char Char Char Char1 Char Char Char Char3"/>
    <w:basedOn w:val="1"/>
    <w:qFormat/>
    <w:uiPriority w:val="0"/>
    <w:pPr>
      <w:tabs>
        <w:tab w:val="left" w:pos="432"/>
      </w:tabs>
      <w:spacing w:line="400" w:lineRule="exact"/>
      <w:ind w:left="432" w:hanging="432"/>
    </w:pPr>
    <w:rPr>
      <w:szCs w:val="20"/>
    </w:rPr>
  </w:style>
  <w:style w:type="paragraph" w:customStyle="1" w:styleId="422">
    <w:name w:val="Char Char31"/>
    <w:basedOn w:val="1"/>
    <w:qFormat/>
    <w:uiPriority w:val="0"/>
    <w:pPr>
      <w:tabs>
        <w:tab w:val="left" w:pos="432"/>
      </w:tabs>
      <w:spacing w:line="400" w:lineRule="exact"/>
      <w:ind w:left="432" w:hanging="432"/>
    </w:pPr>
  </w:style>
  <w:style w:type="paragraph" w:customStyle="1" w:styleId="423">
    <w:name w:val="列出段落21"/>
    <w:basedOn w:val="1"/>
    <w:qFormat/>
    <w:uiPriority w:val="0"/>
    <w:pPr>
      <w:ind w:firstLine="420" w:firstLineChars="200"/>
    </w:pPr>
    <w:rPr>
      <w:rFonts w:ascii="Calibri" w:hAnsi="Calibri" w:eastAsia="仿宋" w:cs="黑体"/>
      <w:sz w:val="28"/>
      <w:szCs w:val="22"/>
    </w:rPr>
  </w:style>
  <w:style w:type="paragraph" w:customStyle="1" w:styleId="424">
    <w:name w:val="Char Char Char Char5"/>
    <w:basedOn w:val="1"/>
    <w:qFormat/>
    <w:uiPriority w:val="0"/>
    <w:pPr>
      <w:autoSpaceDE w:val="0"/>
      <w:autoSpaceDN w:val="0"/>
    </w:pPr>
    <w:rPr>
      <w:rFonts w:ascii="Tahoma" w:hAnsi="Tahoma"/>
      <w:sz w:val="24"/>
      <w:szCs w:val="20"/>
    </w:rPr>
  </w:style>
  <w:style w:type="character" w:customStyle="1" w:styleId="425">
    <w:name w:val="强调11"/>
    <w:qFormat/>
    <w:uiPriority w:val="0"/>
    <w:rPr>
      <w:i/>
    </w:rPr>
  </w:style>
  <w:style w:type="character" w:customStyle="1" w:styleId="426">
    <w:name w:val="Char Char5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427">
    <w:name w:val="要点11"/>
    <w:qFormat/>
    <w:uiPriority w:val="0"/>
    <w:rPr>
      <w:b/>
    </w:rPr>
  </w:style>
  <w:style w:type="character" w:customStyle="1" w:styleId="428">
    <w:name w:val="超链接11"/>
    <w:qFormat/>
    <w:uiPriority w:val="0"/>
    <w:rPr>
      <w:color w:val="0000FF"/>
      <w:u w:val="single"/>
    </w:rPr>
  </w:style>
  <w:style w:type="character" w:customStyle="1" w:styleId="429">
    <w:name w:val="Char Char Char6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430">
    <w:name w:val="访问过的超链接11"/>
    <w:qFormat/>
    <w:uiPriority w:val="0"/>
    <w:rPr>
      <w:color w:val="800080"/>
      <w:u w:val="single"/>
    </w:rPr>
  </w:style>
  <w:style w:type="paragraph" w:customStyle="1" w:styleId="431">
    <w:name w:val="正文文本 211"/>
    <w:basedOn w:val="1"/>
    <w:qFormat/>
    <w:uiPriority w:val="0"/>
    <w:pPr>
      <w:adjustRightInd w:val="0"/>
      <w:spacing w:line="360" w:lineRule="auto"/>
      <w:ind w:left="358" w:hanging="420"/>
      <w:textAlignment w:val="baseline"/>
    </w:pPr>
    <w:rPr>
      <w:kern w:val="0"/>
      <w:sz w:val="28"/>
      <w:szCs w:val="20"/>
    </w:rPr>
  </w:style>
  <w:style w:type="paragraph" w:customStyle="1" w:styleId="432">
    <w:name w:val="Char Char Char1 Char Char Char Char Char Char Char3"/>
    <w:basedOn w:val="1"/>
    <w:qFormat/>
    <w:uiPriority w:val="0"/>
    <w:pPr>
      <w:autoSpaceDE w:val="0"/>
      <w:autoSpaceDN w:val="0"/>
    </w:pPr>
    <w:rPr>
      <w:rFonts w:ascii="Tahoma" w:hAnsi="Tahoma"/>
      <w:sz w:val="24"/>
      <w:szCs w:val="20"/>
    </w:rPr>
  </w:style>
  <w:style w:type="paragraph" w:customStyle="1" w:styleId="433">
    <w:name w:val="文本块11"/>
    <w:basedOn w:val="1"/>
    <w:qFormat/>
    <w:uiPriority w:val="0"/>
    <w:pPr>
      <w:adjustRightInd w:val="0"/>
      <w:spacing w:line="360" w:lineRule="auto"/>
      <w:ind w:left="252" w:right="-1708" w:hanging="252"/>
      <w:jc w:val="left"/>
      <w:textAlignment w:val="baseline"/>
    </w:pPr>
    <w:rPr>
      <w:kern w:val="0"/>
      <w:sz w:val="18"/>
      <w:szCs w:val="20"/>
    </w:rPr>
  </w:style>
  <w:style w:type="paragraph" w:customStyle="1" w:styleId="434">
    <w:name w:val="正文文本 311"/>
    <w:basedOn w:val="1"/>
    <w:qFormat/>
    <w:uiPriority w:val="0"/>
    <w:pPr>
      <w:adjustRightInd w:val="0"/>
      <w:spacing w:after="120" w:line="293" w:lineRule="atLeast"/>
      <w:jc w:val="left"/>
      <w:textAlignment w:val="baseline"/>
    </w:pPr>
    <w:rPr>
      <w:kern w:val="0"/>
      <w:sz w:val="16"/>
      <w:szCs w:val="20"/>
    </w:rPr>
  </w:style>
  <w:style w:type="paragraph" w:customStyle="1" w:styleId="435">
    <w:name w:val="Char Char Char1 Char Char Char Char3"/>
    <w:basedOn w:val="1"/>
    <w:qFormat/>
    <w:uiPriority w:val="0"/>
    <w:pPr>
      <w:autoSpaceDE w:val="0"/>
      <w:autoSpaceDN w:val="0"/>
    </w:pPr>
    <w:rPr>
      <w:rFonts w:ascii="Tahoma" w:hAnsi="Tahoma"/>
      <w:sz w:val="24"/>
      <w:szCs w:val="20"/>
    </w:rPr>
  </w:style>
  <w:style w:type="paragraph" w:customStyle="1" w:styleId="436">
    <w:name w:val="文档结构图11"/>
    <w:basedOn w:val="1"/>
    <w:qFormat/>
    <w:uiPriority w:val="0"/>
    <w:pPr>
      <w:shd w:val="clear" w:color="auto" w:fill="000080"/>
      <w:adjustRightInd w:val="0"/>
      <w:spacing w:line="293" w:lineRule="atLeast"/>
      <w:jc w:val="left"/>
      <w:textAlignment w:val="baseline"/>
    </w:pPr>
    <w:rPr>
      <w:kern w:val="0"/>
      <w:sz w:val="24"/>
      <w:szCs w:val="20"/>
    </w:rPr>
  </w:style>
  <w:style w:type="paragraph" w:customStyle="1" w:styleId="437">
    <w:name w:val="正文文本缩进 211"/>
    <w:basedOn w:val="1"/>
    <w:qFormat/>
    <w:uiPriority w:val="0"/>
    <w:pPr>
      <w:adjustRightInd w:val="0"/>
      <w:spacing w:line="293" w:lineRule="atLeast"/>
      <w:ind w:firstLine="420"/>
      <w:jc w:val="left"/>
      <w:textAlignment w:val="baseline"/>
    </w:pPr>
    <w:rPr>
      <w:kern w:val="0"/>
      <w:sz w:val="24"/>
      <w:szCs w:val="20"/>
    </w:rPr>
  </w:style>
  <w:style w:type="paragraph" w:customStyle="1" w:styleId="438">
    <w:name w:val="正文文本缩进 311"/>
    <w:basedOn w:val="1"/>
    <w:qFormat/>
    <w:uiPriority w:val="0"/>
    <w:pPr>
      <w:adjustRightInd w:val="0"/>
      <w:spacing w:line="293" w:lineRule="atLeast"/>
      <w:ind w:firstLine="420"/>
      <w:jc w:val="left"/>
      <w:textAlignment w:val="baseline"/>
    </w:pPr>
    <w:rPr>
      <w:kern w:val="0"/>
      <w:szCs w:val="20"/>
    </w:rPr>
  </w:style>
  <w:style w:type="paragraph" w:customStyle="1" w:styleId="439">
    <w:name w:val="纯文本11"/>
    <w:basedOn w:val="1"/>
    <w:qFormat/>
    <w:uiPriority w:val="0"/>
    <w:pPr>
      <w:adjustRightInd w:val="0"/>
      <w:jc w:val="left"/>
      <w:textAlignment w:val="baseline"/>
    </w:pPr>
    <w:rPr>
      <w:rFonts w:ascii="宋体" w:hAnsi="Courier New"/>
      <w:sz w:val="24"/>
      <w:szCs w:val="20"/>
    </w:rPr>
  </w:style>
  <w:style w:type="paragraph" w:customStyle="1" w:styleId="440">
    <w:name w:val="Char Char Char Char Char Char1"/>
    <w:basedOn w:val="1"/>
    <w:qFormat/>
    <w:uiPriority w:val="0"/>
  </w:style>
  <w:style w:type="character" w:customStyle="1" w:styleId="441">
    <w:name w:val="已访问的超链接1"/>
    <w:qFormat/>
    <w:uiPriority w:val="0"/>
    <w:rPr>
      <w:color w:val="800080"/>
      <w:u w:val="single"/>
    </w:rPr>
  </w:style>
  <w:style w:type="character" w:customStyle="1" w:styleId="442">
    <w:name w:val="强调3"/>
    <w:qFormat/>
    <w:uiPriority w:val="0"/>
    <w:rPr>
      <w:i/>
    </w:rPr>
  </w:style>
  <w:style w:type="character" w:customStyle="1" w:styleId="443">
    <w:name w:val="超链接3"/>
    <w:qFormat/>
    <w:uiPriority w:val="0"/>
    <w:rPr>
      <w:color w:val="0000FF"/>
      <w:u w:val="single"/>
    </w:rPr>
  </w:style>
  <w:style w:type="character" w:customStyle="1" w:styleId="444">
    <w:name w:val="要点3"/>
    <w:qFormat/>
    <w:uiPriority w:val="0"/>
    <w:rPr>
      <w:b/>
    </w:rPr>
  </w:style>
  <w:style w:type="paragraph" w:customStyle="1" w:styleId="445">
    <w:name w:val="正文文本 23"/>
    <w:basedOn w:val="1"/>
    <w:qFormat/>
    <w:uiPriority w:val="0"/>
    <w:pPr>
      <w:adjustRightInd w:val="0"/>
      <w:spacing w:line="360" w:lineRule="auto"/>
      <w:ind w:left="358" w:hanging="420"/>
      <w:textAlignment w:val="baseline"/>
    </w:pPr>
    <w:rPr>
      <w:kern w:val="0"/>
      <w:sz w:val="28"/>
      <w:szCs w:val="20"/>
    </w:rPr>
  </w:style>
  <w:style w:type="paragraph" w:customStyle="1" w:styleId="446">
    <w:name w:val="正文文本缩进 33"/>
    <w:basedOn w:val="1"/>
    <w:qFormat/>
    <w:uiPriority w:val="0"/>
    <w:pPr>
      <w:adjustRightInd w:val="0"/>
      <w:spacing w:line="293" w:lineRule="atLeast"/>
      <w:ind w:firstLine="420"/>
      <w:jc w:val="left"/>
      <w:textAlignment w:val="baseline"/>
    </w:pPr>
    <w:rPr>
      <w:kern w:val="0"/>
      <w:szCs w:val="20"/>
    </w:rPr>
  </w:style>
  <w:style w:type="paragraph" w:customStyle="1" w:styleId="447">
    <w:name w:val="文本块3"/>
    <w:basedOn w:val="1"/>
    <w:qFormat/>
    <w:uiPriority w:val="0"/>
    <w:pPr>
      <w:adjustRightInd w:val="0"/>
      <w:spacing w:line="360" w:lineRule="auto"/>
      <w:ind w:left="252" w:right="-1708" w:hanging="252"/>
      <w:jc w:val="left"/>
      <w:textAlignment w:val="baseline"/>
    </w:pPr>
    <w:rPr>
      <w:kern w:val="0"/>
      <w:sz w:val="18"/>
      <w:szCs w:val="20"/>
    </w:rPr>
  </w:style>
  <w:style w:type="paragraph" w:customStyle="1" w:styleId="448">
    <w:name w:val="列出段落8"/>
    <w:basedOn w:val="1"/>
    <w:qFormat/>
    <w:uiPriority w:val="0"/>
    <w:pPr>
      <w:ind w:firstLine="420" w:firstLineChars="200"/>
    </w:pPr>
  </w:style>
  <w:style w:type="paragraph" w:customStyle="1" w:styleId="449">
    <w:name w:val="文档结构图3"/>
    <w:basedOn w:val="1"/>
    <w:qFormat/>
    <w:uiPriority w:val="0"/>
    <w:pPr>
      <w:shd w:val="clear" w:color="auto" w:fill="000080"/>
      <w:adjustRightInd w:val="0"/>
      <w:spacing w:line="293" w:lineRule="atLeast"/>
      <w:jc w:val="left"/>
      <w:textAlignment w:val="baseline"/>
    </w:pPr>
    <w:rPr>
      <w:kern w:val="0"/>
      <w:sz w:val="24"/>
      <w:szCs w:val="20"/>
    </w:rPr>
  </w:style>
  <w:style w:type="paragraph" w:customStyle="1" w:styleId="450">
    <w:name w:val="正文文本缩进 23"/>
    <w:basedOn w:val="1"/>
    <w:qFormat/>
    <w:uiPriority w:val="0"/>
    <w:pPr>
      <w:adjustRightInd w:val="0"/>
      <w:spacing w:line="293" w:lineRule="atLeast"/>
      <w:ind w:firstLine="420"/>
      <w:jc w:val="left"/>
      <w:textAlignment w:val="baseline"/>
    </w:pPr>
    <w:rPr>
      <w:kern w:val="0"/>
      <w:sz w:val="24"/>
      <w:szCs w:val="20"/>
    </w:rPr>
  </w:style>
  <w:style w:type="paragraph" w:customStyle="1" w:styleId="451">
    <w:name w:val="纯文本3"/>
    <w:basedOn w:val="1"/>
    <w:qFormat/>
    <w:uiPriority w:val="0"/>
    <w:pPr>
      <w:adjustRightInd w:val="0"/>
      <w:jc w:val="left"/>
      <w:textAlignment w:val="baseline"/>
    </w:pPr>
    <w:rPr>
      <w:rFonts w:ascii="宋体" w:hAnsi="Courier New"/>
      <w:sz w:val="24"/>
      <w:szCs w:val="20"/>
    </w:rPr>
  </w:style>
  <w:style w:type="paragraph" w:customStyle="1" w:styleId="452">
    <w:name w:val="正文文本 33"/>
    <w:basedOn w:val="1"/>
    <w:qFormat/>
    <w:uiPriority w:val="0"/>
    <w:pPr>
      <w:adjustRightInd w:val="0"/>
      <w:spacing w:after="120" w:line="293" w:lineRule="atLeast"/>
      <w:jc w:val="left"/>
      <w:textAlignment w:val="baseline"/>
    </w:pPr>
    <w:rPr>
      <w:kern w:val="0"/>
      <w:sz w:val="16"/>
      <w:szCs w:val="20"/>
    </w:rPr>
  </w:style>
  <w:style w:type="paragraph" w:customStyle="1" w:styleId="453">
    <w:name w:val="批注框文本3"/>
    <w:basedOn w:val="1"/>
    <w:qFormat/>
    <w:uiPriority w:val="0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oa\wdzx97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CAF880-BAC5-470C-B75E-E70DF61100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wdzx97.dot</Template>
  <Company>Microsoft</Company>
  <Pages>103</Pages>
  <Words>17960</Words>
  <Characters>102378</Characters>
  <Lines>853</Lines>
  <Paragraphs>240</Paragraphs>
  <TotalTime>422</TotalTime>
  <ScaleCrop>false</ScaleCrop>
  <LinksUpToDate>false</LinksUpToDate>
  <CharactersWithSpaces>120098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2019-11-06T05:55:00Z</dcterms:created>
  <dc:creator>X</dc:creator>
  <cp:lastModifiedBy>音言-木</cp:lastModifiedBy>
  <cp:lastPrinted>2019-11-19T09:16:00Z</cp:lastPrinted>
  <dcterms:modified xsi:type="dcterms:W3CDTF">2021-11-25T10:13:48Z</dcterms:modified>
  <dc:title>四、分行业报表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